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w:t>
      </w:r>
    </w:p>
    <w:tbl>
      <w:tblPr>
        <w:tblStyle w:val="Table1"/>
        <w:tblW w:w="13650.0" w:type="dxa"/>
        <w:jc w:val="left"/>
        <w:tblInd w:w="-705.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495"/>
        <w:gridCol w:w="2130"/>
        <w:gridCol w:w="1665"/>
        <w:gridCol w:w="1290"/>
        <w:gridCol w:w="1230"/>
        <w:gridCol w:w="1920"/>
        <w:gridCol w:w="1920"/>
        <w:tblGridChange w:id="0">
          <w:tblGrid>
            <w:gridCol w:w="3495"/>
            <w:gridCol w:w="2130"/>
            <w:gridCol w:w="1665"/>
            <w:gridCol w:w="1290"/>
            <w:gridCol w:w="1230"/>
            <w:gridCol w:w="1920"/>
            <w:gridCol w:w="1920"/>
          </w:tblGrid>
        </w:tblGridChange>
      </w:tblGrid>
      <w:tr>
        <w:trPr>
          <w:cantSplit w:val="0"/>
          <w:trHeight w:val="420" w:hRule="atLeast"/>
          <w:tblHeader w:val="0"/>
        </w:trPr>
        <w:tc>
          <w:tcPr>
            <w:gridSpan w:val="7"/>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02">
            <w:pPr>
              <w:widowControl w:val="0"/>
              <w:spacing w:before="60" w:line="240" w:lineRule="auto"/>
              <w:ind w:left="2560" w:right="242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widowControl w:val="0"/>
              <w:spacing w:before="60" w:line="240" w:lineRule="auto"/>
              <w:ind w:left="2560" w:right="242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VÄIKEETTEVÕTJA ÕPPEKAVA MOODULI RAKENDUSKAVA</w:t>
            </w:r>
          </w:p>
          <w:p w:rsidR="00000000" w:rsidDel="00000000" w:rsidP="00000000" w:rsidRDefault="00000000" w:rsidRPr="00000000" w14:paraId="00000004">
            <w:pPr>
              <w:widowControl w:val="0"/>
              <w:spacing w:before="60" w:line="240" w:lineRule="auto"/>
              <w:ind w:left="2560" w:right="2420" w:firstLine="0"/>
              <w:jc w:val="center"/>
              <w:rPr>
                <w:rFonts w:ascii="Times New Roman" w:cs="Times New Roman" w:eastAsia="Times New Roman" w:hAnsi="Times New Roman"/>
                <w:b w:val="1"/>
                <w:sz w:val="24"/>
                <w:szCs w:val="24"/>
              </w:rPr>
            </w:pPr>
            <w:r w:rsidDel="00000000" w:rsidR="00000000" w:rsidRPr="00000000">
              <w:rPr>
                <w:rtl w:val="0"/>
              </w:rPr>
            </w:r>
          </w:p>
        </w:tc>
      </w:tr>
      <w:tr>
        <w:trPr>
          <w:cantSplit w:val="0"/>
          <w:trHeight w:val="435"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0B">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Sihtrühm</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0C">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Väikeettevõtluse õppekava õpilased</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2">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Õppevorm</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3">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Statsionaarne, tase 4</w:t>
            </w:r>
          </w:p>
        </w:tc>
      </w:tr>
      <w:tr>
        <w:trPr>
          <w:cantSplit w:val="0"/>
          <w:trHeight w:val="675"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9">
            <w:pPr>
              <w:widowControl w:val="0"/>
              <w:spacing w:before="60"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Mooduli nr</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A">
            <w:pPr>
              <w:widowControl w:val="0"/>
              <w:spacing w:before="60"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Mooduli nimetus</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C">
            <w:pPr>
              <w:widowControl w:val="0"/>
              <w:spacing w:before="60" w:line="235.2000109090909" w:lineRule="auto"/>
              <w:ind w:left="980" w:hanging="2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Mooduli</w:t>
            </w:r>
          </w:p>
          <w:p w:rsidR="00000000" w:rsidDel="00000000" w:rsidP="00000000" w:rsidRDefault="00000000" w:rsidRPr="00000000" w14:paraId="0000001D">
            <w:pPr>
              <w:widowControl w:val="0"/>
              <w:spacing w:before="60" w:line="235.2000109090909" w:lineRule="auto"/>
              <w:ind w:left="980" w:hanging="2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maht (EKAP)</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1F">
            <w:pPr>
              <w:widowControl w:val="0"/>
              <w:spacing w:before="60"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Õpetajad</w:t>
            </w:r>
          </w:p>
        </w:tc>
      </w:tr>
      <w:tr>
        <w:trPr>
          <w:cantSplit w:val="0"/>
          <w:trHeight w:val="39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1">
            <w:pPr>
              <w:widowControl w:val="0"/>
              <w:spacing w:line="240" w:lineRule="auto"/>
              <w:ind w:left="1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18</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2">
            <w:pPr>
              <w:widowControl w:val="0"/>
              <w:spacing w:line="240" w:lineRule="auto"/>
              <w:ind w:left="1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Sotsiaalne ettevõtlus</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4">
            <w:pPr>
              <w:widowControl w:val="0"/>
              <w:spacing w:line="240" w:lineRule="auto"/>
              <w:ind w:left="1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3</w:t>
            </w:r>
          </w:p>
        </w:tc>
        <w:tc>
          <w:tcPr>
            <w:gridSpan w:val="2"/>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6">
            <w:pPr>
              <w:widowControl w:val="0"/>
              <w:spacing w:line="240" w:lineRule="auto"/>
              <w:ind w:left="12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Aleksei Korovitšev, Anni Roost, Tiit Blank, Ruth Kandi, Karin Lindmägi</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8">
            <w:pPr>
              <w:spacing w:line="240" w:lineRule="auto"/>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4"/>
                <w:szCs w:val="24"/>
                <w:rtl w:val="0"/>
              </w:rPr>
              <w:t xml:space="preserve">Nõuded mooduli alustamiseks</w:t>
            </w: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9">
            <w:pPr>
              <w:keepLines w:val="1"/>
              <w:widowControl w:val="0"/>
              <w:spacing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Läbitud moodul nr 1 “Äritegevuse kavandamine”</w:t>
            </w:r>
          </w:p>
        </w:tc>
      </w:tr>
      <w:tr>
        <w:trPr>
          <w:cantSplit w:val="0"/>
          <w:trHeight w:val="1997.8125"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2F">
            <w:pPr>
              <w:widowControl w:val="0"/>
              <w:spacing w:before="60"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Mooduli eesmärk</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30">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Mooduli eesmärk on arendada õpilastes teadmisi ja oskusi, mis võimaldavad neil luua ja juhtida ettevõtteid, millel on sotsiaalne missioon ja mis on jätkusuutlikud. Eesmärk on tõsta teadlikkust ettevõtjate rollist kogukonna toetamisel ja sotsiaalse väärtuse loomisel. </w:t>
            </w:r>
          </w:p>
          <w:p w:rsidR="00000000" w:rsidDel="00000000" w:rsidP="00000000" w:rsidRDefault="00000000" w:rsidRPr="00000000" w14:paraId="00000031">
            <w:pPr>
              <w:widowControl w:val="0"/>
              <w:spacing w:line="240" w:lineRule="auto"/>
              <w:ind w:left="1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Peale mooduli lõpetamist õpilane teab, et edukas ettevõte ei pea olema ainult kasumile orienteeritud, vaid võib ka aktiivselt panustada sotsiaalse heaolu parandamisse ja kogukonna tugevdamisse.</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38">
            <w:pPr>
              <w:widowControl w:val="0"/>
              <w:spacing w:before="60" w:line="24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Õpiväljundid</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39">
            <w:pPr>
              <w:widowControl w:val="0"/>
              <w:spacing w:before="60" w:line="240" w:lineRule="auto"/>
              <w:ind w:left="2420" w:right="230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Hindamiskriteeriumid</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3F">
            <w:pPr>
              <w:widowControl w:val="0"/>
              <w:spacing w:before="60" w:line="240" w:lineRule="auto"/>
              <w:ind w:left="220" w:firstLine="0"/>
              <w:rPr>
                <w:rFonts w:ascii="Times New Roman" w:cs="Times New Roman" w:eastAsia="Times New Roman" w:hAnsi="Times New Roman"/>
                <w:b w:val="1"/>
                <w:color w:val="0000ff"/>
                <w:sz w:val="24"/>
                <w:szCs w:val="24"/>
              </w:rPr>
            </w:pPr>
            <w:r w:rsidDel="00000000" w:rsidR="00000000" w:rsidRPr="00000000">
              <w:rPr>
                <w:rFonts w:ascii="Times New Roman" w:cs="Times New Roman" w:eastAsia="Times New Roman" w:hAnsi="Times New Roman"/>
                <w:b w:val="1"/>
                <w:color w:val="0000ff"/>
                <w:sz w:val="24"/>
                <w:szCs w:val="24"/>
                <w:rtl w:val="0"/>
              </w:rPr>
              <w:t xml:space="preserve">ÕV1  </w:t>
            </w:r>
            <w:r w:rsidDel="00000000" w:rsidR="00000000" w:rsidRPr="00000000">
              <w:rPr>
                <w:rFonts w:ascii="Times New Roman" w:cs="Times New Roman" w:eastAsia="Times New Roman" w:hAnsi="Times New Roman"/>
                <w:sz w:val="24"/>
                <w:szCs w:val="24"/>
                <w:rtl w:val="0"/>
              </w:rPr>
              <w:t xml:space="preserve">leiab äriidee ja koostab ärimudeli, mis keskendub sotsiaalsele missioonile, jätkusuutlikkusele ja kogukonna vajadustele.</w:t>
            </w: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0">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HK1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loob sotsiaalsele missioonile keskenduva äriidee ning kavandab </w:t>
            </w:r>
            <w:r w:rsidDel="00000000" w:rsidR="00000000" w:rsidRPr="00000000">
              <w:rPr>
                <w:rFonts w:ascii="Times New Roman" w:cs="Times New Roman" w:eastAsia="Times New Roman" w:hAnsi="Times New Roman"/>
                <w:sz w:val="24"/>
                <w:szCs w:val="24"/>
                <w:rtl w:val="0"/>
              </w:rPr>
              <w:t xml:space="preserve">selle sobivale ärimudelile</w:t>
            </w:r>
            <w:r w:rsidDel="00000000" w:rsidR="00000000" w:rsidRPr="00000000">
              <w:rPr>
                <w:rFonts w:ascii="Times New Roman" w:cs="Times New Roman" w:eastAsia="Times New Roman" w:hAnsi="Times New Roman"/>
                <w:sz w:val="24"/>
                <w:szCs w:val="24"/>
                <w:rtl w:val="0"/>
              </w:rPr>
              <w:t xml:space="preserve">,  mis on kohandatud äriidee eesmärkidega ning pakub toimivat raamistikku sotsiaalse missiooni elluviimiseks</w:t>
            </w:r>
            <w:r w:rsidDel="00000000" w:rsidR="00000000" w:rsidRPr="00000000">
              <w:rPr>
                <w:rtl w:val="0"/>
              </w:rPr>
            </w:r>
          </w:p>
          <w:p w:rsidR="00000000" w:rsidDel="00000000" w:rsidP="00000000" w:rsidRDefault="00000000" w:rsidRPr="00000000" w14:paraId="00000041">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HK2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arvestab äriidee koostamisel jätkusuutlikkuse põhimõtetega, kogukonna vajadustega ja põhjendab oma otsuseid</w:t>
            </w:r>
            <w:r w:rsidDel="00000000" w:rsidR="00000000" w:rsidRPr="00000000">
              <w:rPr>
                <w:rtl w:val="0"/>
              </w:rPr>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7">
            <w:pPr>
              <w:widowControl w:val="0"/>
              <w:spacing w:before="60" w:line="240" w:lineRule="auto"/>
              <w:ind w:left="2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ÕV2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kavandab </w:t>
            </w:r>
            <w:r w:rsidDel="00000000" w:rsidR="00000000" w:rsidRPr="00000000">
              <w:rPr>
                <w:rFonts w:ascii="Times New Roman" w:cs="Times New Roman" w:eastAsia="Times New Roman" w:hAnsi="Times New Roman"/>
                <w:i w:val="1"/>
                <w:sz w:val="24"/>
                <w:szCs w:val="24"/>
                <w:rtl w:val="0"/>
              </w:rPr>
              <w:t xml:space="preserve">meeskonnatööna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loodud idee käivitamise protsessi.</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8">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  </w:t>
            </w:r>
            <w:r w:rsidDel="00000000" w:rsidR="00000000" w:rsidRPr="00000000">
              <w:rPr>
                <w:rFonts w:ascii="Times New Roman" w:cs="Times New Roman" w:eastAsia="Times New Roman" w:hAnsi="Times New Roman"/>
                <w:b w:val="1"/>
                <w:color w:val="0000ff"/>
                <w:sz w:val="24"/>
                <w:szCs w:val="24"/>
                <w:rtl w:val="0"/>
              </w:rPr>
              <w:t xml:space="preserve">HK1</w:t>
            </w:r>
            <w:r w:rsidDel="00000000" w:rsidR="00000000" w:rsidRPr="00000000">
              <w:rPr>
                <w:rFonts w:ascii="Times New Roman" w:cs="Times New Roman" w:eastAsia="Times New Roman" w:hAnsi="Times New Roman"/>
                <w:sz w:val="24"/>
                <w:szCs w:val="24"/>
                <w:rtl w:val="0"/>
              </w:rPr>
              <w:t xml:space="preserve"> kirjeldab ja analüüsib </w:t>
            </w:r>
            <w:r w:rsidDel="00000000" w:rsidR="00000000" w:rsidRPr="00000000">
              <w:rPr>
                <w:rFonts w:ascii="Times New Roman" w:cs="Times New Roman" w:eastAsia="Times New Roman" w:hAnsi="Times New Roman"/>
                <w:i w:val="1"/>
                <w:sz w:val="24"/>
                <w:szCs w:val="24"/>
                <w:rtl w:val="0"/>
              </w:rPr>
              <w:t xml:space="preserve">meeskonnatööna</w:t>
            </w:r>
            <w:r w:rsidDel="00000000" w:rsidR="00000000" w:rsidRPr="00000000">
              <w:rPr>
                <w:rFonts w:ascii="Times New Roman" w:cs="Times New Roman" w:eastAsia="Times New Roman" w:hAnsi="Times New Roman"/>
                <w:sz w:val="24"/>
                <w:szCs w:val="24"/>
                <w:rtl w:val="0"/>
              </w:rPr>
              <w:t xml:space="preserve"> sihtgrupi ehk kogukonna probleeme ja vajadusi</w:t>
            </w:r>
            <w:r w:rsidDel="00000000" w:rsidR="00000000" w:rsidRPr="00000000">
              <w:rPr>
                <w:rFonts w:ascii="Times New Roman" w:cs="Times New Roman" w:eastAsia="Times New Roman" w:hAnsi="Times New Roman"/>
                <w:sz w:val="24"/>
                <w:szCs w:val="24"/>
                <w:rtl w:val="0"/>
              </w:rPr>
              <w:t xml:space="preserve"> ning kuidas äriideed nende lahendamiseks käivitada.</w:t>
            </w:r>
          </w:p>
        </w:tc>
      </w:tr>
      <w:tr>
        <w:trPr>
          <w:cantSplit w:val="0"/>
          <w:trHeight w:val="885"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4E">
            <w:pPr>
              <w:widowControl w:val="0"/>
              <w:spacing w:line="240" w:lineRule="auto"/>
              <w:ind w:left="-86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                ÕV3 </w:t>
            </w:r>
            <w:r w:rsidDel="00000000" w:rsidR="00000000" w:rsidRPr="00000000">
              <w:rPr>
                <w:rFonts w:ascii="Times New Roman" w:cs="Times New Roman" w:eastAsia="Times New Roman" w:hAnsi="Times New Roman"/>
                <w:sz w:val="24"/>
                <w:szCs w:val="24"/>
                <w:rtl w:val="0"/>
              </w:rPr>
              <w:t xml:space="preserve">analüüsib äriidee ressursside kasutust ja                     </w:t>
            </w:r>
          </w:p>
          <w:p w:rsidR="00000000" w:rsidDel="00000000" w:rsidP="00000000" w:rsidRDefault="00000000" w:rsidRPr="00000000" w14:paraId="0000004F">
            <w:pPr>
              <w:widowControl w:val="0"/>
              <w:spacing w:line="240" w:lineRule="auto"/>
              <w:ind w:left="-860" w:firstLine="0"/>
              <w:jc w:val="right"/>
              <w:rPr>
                <w:rFonts w:ascii="Times New Roman" w:cs="Times New Roman" w:eastAsia="Times New Roman" w:hAnsi="Times New Roman"/>
                <w:b w:val="1"/>
                <w:color w:val="0000ff"/>
                <w:sz w:val="24"/>
                <w:szCs w:val="24"/>
              </w:rPr>
            </w:pPr>
            <w:r w:rsidDel="00000000" w:rsidR="00000000" w:rsidRPr="00000000">
              <w:rPr>
                <w:rFonts w:ascii="Times New Roman" w:cs="Times New Roman" w:eastAsia="Times New Roman" w:hAnsi="Times New Roman"/>
                <w:sz w:val="24"/>
                <w:szCs w:val="24"/>
                <w:rtl w:val="0"/>
              </w:rPr>
              <w:t xml:space="preserve">  ärimudeli jätkusuutlikkust</w:t>
            </w: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50">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ff"/>
                <w:sz w:val="24"/>
                <w:szCs w:val="24"/>
                <w:rtl w:val="0"/>
              </w:rPr>
              <w:t xml:space="preserve">HK1 </w:t>
            </w:r>
            <w:r w:rsidDel="00000000" w:rsidR="00000000" w:rsidRPr="00000000">
              <w:rPr>
                <w:rFonts w:ascii="Times New Roman" w:cs="Times New Roman" w:eastAsia="Times New Roman" w:hAnsi="Times New Roman"/>
                <w:sz w:val="24"/>
                <w:szCs w:val="24"/>
                <w:rtl w:val="0"/>
              </w:rPr>
              <w:t xml:space="preserve">analüüsib kavandatud äriidee ressursse ning </w:t>
            </w:r>
            <w:r w:rsidDel="00000000" w:rsidR="00000000" w:rsidRPr="00000000">
              <w:rPr>
                <w:rFonts w:ascii="Times New Roman" w:cs="Times New Roman" w:eastAsia="Times New Roman" w:hAnsi="Times New Roman"/>
                <w:sz w:val="24"/>
                <w:szCs w:val="24"/>
                <w:rtl w:val="0"/>
              </w:rPr>
              <w:t xml:space="preserve">jätkusuutlikkust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arvestades ülemaailmseid säästva arengu eesmärke</w:t>
            </w:r>
          </w:p>
        </w:tc>
      </w:tr>
      <w:tr>
        <w:trPr>
          <w:cantSplit w:val="0"/>
          <w:trHeight w:val="2460" w:hRule="atLeast"/>
          <w:tblHeader w:val="0"/>
        </w:trPr>
        <w:tc>
          <w:tcPr>
            <w:vMerge w:val="restart"/>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56">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Teemad, alateemad</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57">
            <w:pPr>
              <w:widowControl w:val="0"/>
              <w:spacing w:line="240" w:lineRule="auto"/>
              <w:ind w:left="1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1:</w:t>
            </w:r>
          </w:p>
          <w:p w:rsidR="00000000" w:rsidDel="00000000" w:rsidP="00000000" w:rsidRDefault="00000000" w:rsidRPr="00000000" w14:paraId="00000058">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toetamine läbi ettevõtluse ja ettevõtlikkuse</w:t>
            </w:r>
          </w:p>
          <w:p w:rsidR="00000000" w:rsidDel="00000000" w:rsidP="00000000" w:rsidRDefault="00000000" w:rsidRPr="00000000" w14:paraId="00000059">
            <w:pPr>
              <w:widowControl w:val="0"/>
              <w:ind w:left="80" w:right="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05A">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Sotsiaalne ettevõtlus</w:t>
            </w:r>
          </w:p>
          <w:p w:rsidR="00000000" w:rsidDel="00000000" w:rsidP="00000000" w:rsidRDefault="00000000" w:rsidRPr="00000000" w14:paraId="0000005B">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kaasamine äritegevusse</w:t>
            </w:r>
          </w:p>
          <w:p w:rsidR="00000000" w:rsidDel="00000000" w:rsidP="00000000" w:rsidRDefault="00000000" w:rsidRPr="00000000" w14:paraId="0000005C">
            <w:pPr>
              <w:widowControl w:val="0"/>
              <w:spacing w:line="240" w:lineRule="auto"/>
              <w:ind w:left="1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widowControl w:val="0"/>
              <w:spacing w:line="240" w:lineRule="auto"/>
              <w:ind w:left="1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Seminar 14 </w:t>
            </w:r>
          </w:p>
          <w:p w:rsidR="00000000" w:rsidDel="00000000" w:rsidP="00000000" w:rsidRDefault="00000000" w:rsidRPr="00000000" w14:paraId="0000005E">
            <w:pPr>
              <w:widowControl w:val="0"/>
              <w:spacing w:line="240" w:lineRule="auto"/>
              <w:ind w:left="1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Iseseisev töö 12</w:t>
            </w:r>
          </w:p>
        </w:tc>
      </w:tr>
      <w:tr>
        <w:trPr>
          <w:cantSplit w:val="0"/>
          <w:trHeight w:val="2893.564453125" w:hRule="atLeast"/>
          <w:tblHeader w:val="0"/>
        </w:trPr>
        <w:tc>
          <w:tcPr>
            <w:vMerge w:val="continue"/>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64">
            <w:pPr>
              <w:widowControl w:val="0"/>
              <w:spacing w:after="0" w:before="0" w:line="240" w:lineRule="auto"/>
              <w:ind w:left="0" w:firstLine="0"/>
              <w:rPr>
                <w:rFonts w:ascii="Times New Roman" w:cs="Times New Roman" w:eastAsia="Times New Roman" w:hAnsi="Times New Roman"/>
                <w:b w:val="1"/>
                <w:sz w:val="24"/>
                <w:szCs w:val="24"/>
              </w:rPr>
            </w:pPr>
            <w:r w:rsidDel="00000000" w:rsidR="00000000" w:rsidRPr="00000000">
              <w:rPr>
                <w:rtl w:val="0"/>
              </w:rPr>
            </w:r>
          </w:p>
        </w:tc>
        <w:tc>
          <w:tcPr>
            <w:gridSpan w:val="6"/>
            <w:tcBorders>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ind w:right="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2:</w:t>
            </w:r>
          </w:p>
          <w:p w:rsidR="00000000" w:rsidDel="00000000" w:rsidP="00000000" w:rsidRDefault="00000000" w:rsidRPr="00000000" w14:paraId="00000066">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Vabaühendused</w:t>
            </w:r>
          </w:p>
          <w:p w:rsidR="00000000" w:rsidDel="00000000" w:rsidP="00000000" w:rsidRDefault="00000000" w:rsidRPr="00000000" w14:paraId="00000067">
            <w:pPr>
              <w:widowControl w:val="0"/>
              <w:ind w:right="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068">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liigid ja vabaühenduste tööd reguleeriv seadusandlus</w:t>
            </w:r>
          </w:p>
          <w:p w:rsidR="00000000" w:rsidDel="00000000" w:rsidP="00000000" w:rsidRDefault="00000000" w:rsidRPr="00000000" w14:paraId="00000069">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Erinevused vabaühenduste ja äriühingute vahel</w:t>
            </w:r>
          </w:p>
          <w:p w:rsidR="00000000" w:rsidDel="00000000" w:rsidP="00000000" w:rsidRDefault="00000000" w:rsidRPr="00000000" w14:paraId="0000006A">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rahastamine</w:t>
            </w:r>
          </w:p>
          <w:p w:rsidR="00000000" w:rsidDel="00000000" w:rsidP="00000000" w:rsidRDefault="00000000" w:rsidRPr="00000000" w14:paraId="0000006B">
            <w:pPr>
              <w:widowControl w:val="0"/>
              <w:ind w:right="8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widowControl w:val="0"/>
              <w:spacing w:line="240" w:lineRule="auto"/>
              <w:ind w:left="1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Seminar 14 </w:t>
            </w:r>
          </w:p>
          <w:p w:rsidR="00000000" w:rsidDel="00000000" w:rsidP="00000000" w:rsidRDefault="00000000" w:rsidRPr="00000000" w14:paraId="0000006D">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Iseseisev töö 12</w:t>
            </w:r>
            <w:r w:rsidDel="00000000" w:rsidR="00000000" w:rsidRPr="00000000">
              <w:rPr>
                <w:rtl w:val="0"/>
              </w:rPr>
            </w:r>
          </w:p>
        </w:tc>
      </w:tr>
      <w:tr>
        <w:trPr>
          <w:cantSplit w:val="0"/>
          <w:trHeight w:val="2849.765625" w:hRule="atLeast"/>
          <w:tblHeader w:val="0"/>
        </w:trPr>
        <w:tc>
          <w:tcPr>
            <w:vMerge w:val="continue"/>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3">
            <w:pPr>
              <w:widowControl w:val="0"/>
              <w:spacing w:after="0" w:before="0" w:line="240" w:lineRule="auto"/>
              <w:ind w:left="0" w:right="100" w:firstLine="0"/>
              <w:jc w:val="right"/>
              <w:rPr>
                <w:rFonts w:ascii="Times New Roman" w:cs="Times New Roman" w:eastAsia="Times New Roman" w:hAnsi="Times New Roman"/>
                <w:b w:val="1"/>
                <w:sz w:val="24"/>
                <w:szCs w:val="24"/>
              </w:rPr>
            </w:pP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74">
            <w:pPr>
              <w:widowControl w:val="0"/>
              <w:spacing w:line="240" w:lineRule="auto"/>
              <w:ind w:left="1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3:</w:t>
            </w:r>
          </w:p>
          <w:p w:rsidR="00000000" w:rsidDel="00000000" w:rsidP="00000000" w:rsidRDefault="00000000" w:rsidRPr="00000000" w14:paraId="00000075">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Ressursid ärimaailmas</w:t>
            </w:r>
          </w:p>
          <w:p w:rsidR="00000000" w:rsidDel="00000000" w:rsidP="00000000" w:rsidRDefault="00000000" w:rsidRPr="00000000" w14:paraId="00000076">
            <w:pPr>
              <w:widowControl w:val="0"/>
              <w:spacing w:line="240" w:lineRule="auto"/>
              <w:ind w:left="1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077">
            <w:pPr>
              <w:widowControl w:val="0"/>
              <w:spacing w:line="240" w:lineRule="auto"/>
              <w:ind w:left="1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Makrokeskkonna osad </w:t>
            </w:r>
            <w:r w:rsidDel="00000000" w:rsidR="00000000" w:rsidRPr="00000000">
              <w:rPr>
                <w:rFonts w:ascii="Times New Roman" w:cs="Times New Roman" w:eastAsia="Times New Roman" w:hAnsi="Times New Roman"/>
                <w:sz w:val="24"/>
                <w:szCs w:val="24"/>
                <w:highlight w:val="white"/>
                <w:rtl w:val="0"/>
              </w:rPr>
              <w:t xml:space="preserve">ehk poliitiliste, majanduslike, ühiskondlike, tehnoloogiliste, õiguslike ja keskkonnategurite mõju sotsiaalsele ettevõtlusele</w:t>
            </w:r>
          </w:p>
          <w:p w:rsidR="00000000" w:rsidDel="00000000" w:rsidP="00000000" w:rsidRDefault="00000000" w:rsidRPr="00000000" w14:paraId="000000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Ressursside optimeerimine ja tõhus kasutamine</w:t>
            </w:r>
          </w:p>
          <w:p w:rsidR="00000000" w:rsidDel="00000000" w:rsidP="00000000" w:rsidRDefault="00000000" w:rsidRPr="00000000" w14:paraId="00000079">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Ressursside mõju ettevõtte jätkusuutlikkusele</w:t>
            </w:r>
            <w:r w:rsidDel="00000000" w:rsidR="00000000" w:rsidRPr="00000000">
              <w:rPr>
                <w:rtl w:val="0"/>
              </w:rPr>
            </w:r>
          </w:p>
          <w:p w:rsidR="00000000" w:rsidDel="00000000" w:rsidP="00000000" w:rsidRDefault="00000000" w:rsidRPr="00000000" w14:paraId="0000007A">
            <w:pPr>
              <w:widowControl w:val="0"/>
              <w:spacing w:line="240" w:lineRule="auto"/>
              <w:ind w:left="1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B">
            <w:pPr>
              <w:widowControl w:val="0"/>
              <w:spacing w:line="24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Seminar 14 </w:t>
            </w:r>
          </w:p>
          <w:p w:rsidR="00000000" w:rsidDel="00000000" w:rsidP="00000000" w:rsidRDefault="00000000" w:rsidRPr="00000000" w14:paraId="0000007C">
            <w:pPr>
              <w:widowControl w:val="0"/>
              <w:spacing w:line="240" w:lineRule="auto"/>
              <w:ind w:left="1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Iseseisev töö 12</w:t>
            </w:r>
          </w:p>
        </w:tc>
      </w:tr>
      <w:tr>
        <w:trPr>
          <w:cantSplit w:val="0"/>
          <w:trHeight w:val="420" w:hRule="atLeast"/>
          <w:tblHeader w:val="0"/>
        </w:trPr>
        <w:tc>
          <w:tcPr>
            <w:tcBorders>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2">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Iseseisev töö</w:t>
            </w:r>
            <w:r w:rsidDel="00000000" w:rsidR="00000000" w:rsidRPr="00000000">
              <w:rPr>
                <w:rtl w:val="0"/>
              </w:rPr>
            </w:r>
          </w:p>
        </w:tc>
        <w:tc>
          <w:tcPr>
            <w:gridSpan w:val="2"/>
            <w:tcBorders>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083">
            <w:pPr>
              <w:widowControl w:val="0"/>
              <w:spacing w:line="240" w:lineRule="auto"/>
              <w:ind w:left="1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1:</w:t>
            </w:r>
          </w:p>
          <w:p w:rsidR="00000000" w:rsidDel="00000000" w:rsidP="00000000" w:rsidRDefault="00000000" w:rsidRPr="00000000" w14:paraId="00000084">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Töö 1: Plakati koostamine meeskonnatööna: Sotsiaalse ettevõtluse probleemi ja idee kirjeldus.</w:t>
            </w:r>
          </w:p>
          <w:p w:rsidR="00000000" w:rsidDel="00000000" w:rsidP="00000000" w:rsidRDefault="00000000" w:rsidRPr="00000000" w14:paraId="00000085">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Töö 2: Kestliku arengu eesmärkidega tutvumine, ühe eesmärgi valimine ja sellele 2-3 lahenduse pakkumine</w:t>
            </w:r>
            <w:r w:rsidDel="00000000" w:rsidR="00000000" w:rsidRPr="00000000">
              <w:rPr>
                <w:rFonts w:ascii="Times New Roman" w:cs="Times New Roman" w:eastAsia="Times New Roman" w:hAnsi="Times New Roman"/>
                <w:sz w:val="24"/>
                <w:szCs w:val="24"/>
                <w:rtl w:val="0"/>
              </w:rPr>
              <w:t xml:space="preserve">. </w:t>
            </w:r>
          </w:p>
        </w:tc>
        <w:tc>
          <w:tcPr>
            <w:gridSpan w:val="2"/>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2:</w:t>
            </w:r>
          </w:p>
          <w:p w:rsidR="00000000" w:rsidDel="00000000" w:rsidP="00000000" w:rsidRDefault="00000000" w:rsidRPr="00000000" w14:paraId="000000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Töö 3: Plakati koostamine meeskonnatööna: Oma toote/teenuse kliendi (sihtrühm), väärtuspakkumise kirjeldus.</w:t>
            </w:r>
            <w:r w:rsidDel="00000000" w:rsidR="00000000" w:rsidRPr="00000000">
              <w:rPr>
                <w:rtl w:val="0"/>
              </w:rPr>
            </w:r>
          </w:p>
        </w:tc>
        <w:tc>
          <w:tcPr>
            <w:gridSpan w:val="2"/>
            <w:tcBorders>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widowControl w:val="0"/>
              <w:spacing w:after="0" w:before="0"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3:</w:t>
            </w:r>
          </w:p>
          <w:p w:rsidR="00000000" w:rsidDel="00000000" w:rsidP="00000000" w:rsidRDefault="00000000" w:rsidRPr="00000000" w14:paraId="0000008B">
            <w:pPr>
              <w:widowControl w:val="0"/>
              <w:spacing w:after="0" w:before="0"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Töö 4: Uuring: Tutvuda EKJA ringmajanduse parimate praktikatega, valida välja 3 ettevõttet ja analüüsida neid vastavalt küsimustikule.</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8D">
            <w:pPr>
              <w:widowControl w:val="0"/>
              <w:spacing w:before="60"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Õppemeetodid</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8E">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 loeng, praktiline töö, grupitöö, plakati joonistamine, esitlused, arutelu</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94">
            <w:pPr>
              <w:widowControl w:val="0"/>
              <w:spacing w:line="240" w:lineRule="auto"/>
              <w:ind w:left="120" w:right="10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Hindamisülesanne</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9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Kasutades Osterwalderi ärimudelit, analüüsib ja kaardistab õpilane meeskonnatööna sotsiaalse ettevõtte äristrateegia, keskendudes selle väärtuse loomisele ja jätkusuutlikkuse tagamisele. Hindab põhjalikult kõiki ärimudeli üheksat komponenti, et tuua esile võimalused uute strateegiate loomiseks või olemasolevate täiustamiseks.</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9B">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Hindamine</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9C">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Eristav</w:t>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A2">
            <w:pPr>
              <w:widowControl w:val="0"/>
              <w:spacing w:before="60" w:line="240" w:lineRule="auto"/>
              <w:ind w:left="120" w:right="100" w:firstLine="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w:t>
            </w:r>
            <w:r w:rsidDel="00000000" w:rsidR="00000000" w:rsidRPr="00000000">
              <w:rPr>
                <w:rFonts w:ascii="Times New Roman" w:cs="Times New Roman" w:eastAsia="Times New Roman" w:hAnsi="Times New Roman"/>
                <w:b w:val="1"/>
                <w:sz w:val="24"/>
                <w:szCs w:val="24"/>
                <w:rtl w:val="0"/>
              </w:rPr>
              <w:t xml:space="preserve"> hindekriteeriumid</w:t>
            </w: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A3">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Hindamisele pääsemise eelduseks on: osalemine seminarides ja meeskonnaliikmete poolt  positiivne tagasiside.</w:t>
            </w:r>
          </w:p>
          <w:p w:rsidR="00000000" w:rsidDel="00000000" w:rsidP="00000000" w:rsidRDefault="00000000" w:rsidRPr="00000000" w14:paraId="000000A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Osterwalderi</w:t>
            </w:r>
            <w:r w:rsidDel="00000000" w:rsidR="00000000" w:rsidRPr="00000000">
              <w:rPr>
                <w:rFonts w:ascii="Times New Roman" w:cs="Times New Roman" w:eastAsia="Times New Roman" w:hAnsi="Times New Roman"/>
                <w:sz w:val="24"/>
                <w:szCs w:val="24"/>
                <w:rtl w:val="0"/>
              </w:rPr>
              <w:t xml:space="preserve"> ärimudel:</w:t>
            </w:r>
          </w:p>
          <w:p w:rsidR="00000000" w:rsidDel="00000000" w:rsidP="00000000" w:rsidRDefault="00000000" w:rsidRPr="00000000" w14:paraId="000000A5">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27-23 punkti</w:t>
            </w:r>
            <w:r w:rsidDel="00000000" w:rsidR="00000000" w:rsidRPr="00000000">
              <w:rPr>
                <w:rFonts w:ascii="Times New Roman" w:cs="Times New Roman" w:eastAsia="Times New Roman" w:hAnsi="Times New Roman"/>
                <w:sz w:val="24"/>
                <w:szCs w:val="24"/>
                <w:rtl w:val="0"/>
              </w:rPr>
              <w:t xml:space="preserve">, osalemine </w:t>
            </w:r>
            <w:r w:rsidDel="00000000" w:rsidR="00000000" w:rsidRPr="00000000">
              <w:rPr>
                <w:rFonts w:ascii="Times New Roman" w:cs="Times New Roman" w:eastAsia="Times New Roman" w:hAnsi="Times New Roman"/>
                <w:sz w:val="24"/>
                <w:szCs w:val="24"/>
                <w:rtl w:val="0"/>
              </w:rPr>
              <w:t xml:space="preserve">seminarides (vähemalt 75%  toimumise kordadest</w:t>
            </w:r>
            <w:r w:rsidDel="00000000" w:rsidR="00000000" w:rsidRPr="00000000">
              <w:rPr>
                <w:rFonts w:ascii="Times New Roman" w:cs="Times New Roman" w:eastAsia="Times New Roman" w:hAnsi="Times New Roman"/>
                <w:sz w:val="24"/>
                <w:szCs w:val="24"/>
                <w:rtl w:val="0"/>
              </w:rPr>
              <w:t xml:space="preserve">), arvesse võetakse ka iseseisvate tööde jooksul tehtud meeskonna tagasisidet.</w:t>
            </w:r>
            <w:r w:rsidDel="00000000" w:rsidR="00000000" w:rsidRPr="00000000">
              <w:rPr>
                <w:rtl w:val="0"/>
              </w:rPr>
            </w:r>
          </w:p>
          <w:p w:rsidR="00000000" w:rsidDel="00000000" w:rsidP="00000000" w:rsidRDefault="00000000" w:rsidRPr="00000000" w14:paraId="000000A6">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22-18 punkti</w:t>
            </w:r>
            <w:r w:rsidDel="00000000" w:rsidR="00000000" w:rsidRPr="00000000">
              <w:rPr>
                <w:rFonts w:ascii="Times New Roman" w:cs="Times New Roman" w:eastAsia="Times New Roman" w:hAnsi="Times New Roman"/>
                <w:sz w:val="24"/>
                <w:szCs w:val="24"/>
                <w:rtl w:val="0"/>
              </w:rPr>
              <w:t xml:space="preserve">, osalemine </w:t>
            </w:r>
            <w:r w:rsidDel="00000000" w:rsidR="00000000" w:rsidRPr="00000000">
              <w:rPr>
                <w:rFonts w:ascii="Times New Roman" w:cs="Times New Roman" w:eastAsia="Times New Roman" w:hAnsi="Times New Roman"/>
                <w:sz w:val="24"/>
                <w:szCs w:val="24"/>
                <w:rtl w:val="0"/>
              </w:rPr>
              <w:t xml:space="preserve">seminarides (vähemalt 75%  toimumise kordadest</w:t>
            </w:r>
            <w:r w:rsidDel="00000000" w:rsidR="00000000" w:rsidRPr="00000000">
              <w:rPr>
                <w:rFonts w:ascii="Times New Roman" w:cs="Times New Roman" w:eastAsia="Times New Roman" w:hAnsi="Times New Roman"/>
                <w:sz w:val="24"/>
                <w:szCs w:val="24"/>
                <w:rtl w:val="0"/>
              </w:rPr>
              <w:t xml:space="preserve">), arvesse võetakse ka iseseisvate tööde jooksul tehtud meeskonna tagasisidet.</w:t>
            </w:r>
            <w:r w:rsidDel="00000000" w:rsidR="00000000" w:rsidRPr="00000000">
              <w:rPr>
                <w:rtl w:val="0"/>
              </w:rPr>
            </w:r>
          </w:p>
          <w:p w:rsidR="00000000" w:rsidDel="00000000" w:rsidP="00000000" w:rsidRDefault="00000000" w:rsidRPr="00000000" w14:paraId="000000A7">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17-13 punkti</w:t>
            </w:r>
            <w:r w:rsidDel="00000000" w:rsidR="00000000" w:rsidRPr="00000000">
              <w:rPr>
                <w:rFonts w:ascii="Times New Roman" w:cs="Times New Roman" w:eastAsia="Times New Roman" w:hAnsi="Times New Roman"/>
                <w:sz w:val="24"/>
                <w:szCs w:val="24"/>
                <w:rtl w:val="0"/>
              </w:rPr>
              <w:t xml:space="preserve">, osalemine </w:t>
            </w:r>
            <w:r w:rsidDel="00000000" w:rsidR="00000000" w:rsidRPr="00000000">
              <w:rPr>
                <w:rFonts w:ascii="Times New Roman" w:cs="Times New Roman" w:eastAsia="Times New Roman" w:hAnsi="Times New Roman"/>
                <w:sz w:val="24"/>
                <w:szCs w:val="24"/>
                <w:rtl w:val="0"/>
              </w:rPr>
              <w:t xml:space="preserve">seminarides (vähemalt 75%  toimumise kordadest</w:t>
            </w:r>
            <w:r w:rsidDel="00000000" w:rsidR="00000000" w:rsidRPr="00000000">
              <w:rPr>
                <w:rFonts w:ascii="Times New Roman" w:cs="Times New Roman" w:eastAsia="Times New Roman" w:hAnsi="Times New Roman"/>
                <w:sz w:val="24"/>
                <w:szCs w:val="24"/>
                <w:rtl w:val="0"/>
              </w:rPr>
              <w:t xml:space="preserve">), arvesse võetakse ka iseseisvate tööde jooksul tehtud meeskonna tagasisidet.</w:t>
            </w:r>
            <w:r w:rsidDel="00000000" w:rsidR="00000000" w:rsidRPr="00000000">
              <w:rPr>
                <w:rtl w:val="0"/>
              </w:rPr>
            </w:r>
          </w:p>
        </w:tc>
      </w:tr>
      <w:tr>
        <w:trPr>
          <w:cantSplit w:val="0"/>
          <w:trHeight w:val="2582.9296875"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AD">
            <w:pPr>
              <w:widowControl w:val="0"/>
              <w:spacing w:before="60" w:line="240" w:lineRule="auto"/>
              <w:ind w:left="120" w:right="100" w:firstLine="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 kokkuvõtva hinde</w:t>
            </w:r>
          </w:p>
          <w:p w:rsidR="00000000" w:rsidDel="00000000" w:rsidP="00000000" w:rsidRDefault="00000000" w:rsidRPr="00000000" w14:paraId="000000AE">
            <w:pPr>
              <w:widowControl w:val="0"/>
              <w:spacing w:line="240" w:lineRule="auto"/>
              <w:ind w:left="120" w:right="100" w:firstLine="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kujunemine</w:t>
            </w:r>
          </w:p>
          <w:p w:rsidR="00000000" w:rsidDel="00000000" w:rsidP="00000000" w:rsidRDefault="00000000" w:rsidRPr="00000000" w14:paraId="000000AF">
            <w:pPr>
              <w:widowControl w:val="0"/>
              <w:spacing w:line="240" w:lineRule="auto"/>
              <w:ind w:left="120" w:right="10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0">
            <w:pPr>
              <w:widowControl w:val="0"/>
              <w:spacing w:line="240" w:lineRule="auto"/>
              <w:ind w:left="120" w:right="100" w:firstLine="0"/>
              <w:jc w:val="right"/>
              <w:rPr>
                <w:rFonts w:ascii="Times New Roman" w:cs="Times New Roman" w:eastAsia="Times New Roman" w:hAnsi="Times New Roman"/>
                <w:b w:val="1"/>
                <w:sz w:val="24"/>
                <w:szCs w:val="24"/>
              </w:rPr>
            </w:pP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B1">
            <w:pPr>
              <w:widowControl w:val="0"/>
              <w:spacing w:line="240" w:lineRule="auto"/>
              <w:ind w:left="1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Kokkuvõttev hinne kujuneb:</w:t>
            </w:r>
          </w:p>
          <w:p w:rsidR="00000000" w:rsidDel="00000000" w:rsidP="00000000" w:rsidRDefault="00000000" w:rsidRPr="00000000" w14:paraId="000000B2">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widowControl w:val="0"/>
              <w:numPr>
                <w:ilvl w:val="0"/>
                <w:numId w:val="1"/>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Osalemine seminarides (vähemalt </w:t>
            </w:r>
            <w:r w:rsidDel="00000000" w:rsidR="00000000" w:rsidRPr="00000000">
              <w:rPr>
                <w:rFonts w:ascii="Times New Roman" w:cs="Times New Roman" w:eastAsia="Times New Roman" w:hAnsi="Times New Roman"/>
                <w:sz w:val="24"/>
                <w:szCs w:val="24"/>
                <w:rtl w:val="0"/>
              </w:rPr>
              <w:t xml:space="preserve">75%  toimumise kordadest</w:t>
            </w:r>
            <w:r w:rsidDel="00000000" w:rsidR="00000000" w:rsidRPr="00000000">
              <w:rPr>
                <w:rFonts w:ascii="Times New Roman" w:cs="Times New Roman" w:eastAsia="Times New Roman" w:hAnsi="Times New Roman"/>
                <w:sz w:val="24"/>
                <w:szCs w:val="24"/>
                <w:rtl w:val="0"/>
              </w:rPr>
              <w:t xml:space="preserve">): arutelud, meeskonnatöö, koostöö, sotsialiseerumine.</w:t>
            </w:r>
            <w:r w:rsidDel="00000000" w:rsidR="00000000" w:rsidRPr="00000000">
              <w:rPr>
                <w:rFonts w:ascii="Times New Roman" w:cs="Times New Roman" w:eastAsia="Times New Roman" w:hAnsi="Times New Roman"/>
                <w:sz w:val="24"/>
                <w:szCs w:val="24"/>
                <w:rtl w:val="0"/>
              </w:rPr>
              <w:t xml:space="preserve"> Puudumisel tuleb esitada lisatöö </w:t>
            </w:r>
            <w:r w:rsidDel="00000000" w:rsidR="00000000" w:rsidRPr="00000000">
              <w:rPr>
                <w:rFonts w:ascii="Times New Roman" w:cs="Times New Roman" w:eastAsia="Times New Roman" w:hAnsi="Times New Roman"/>
                <w:sz w:val="24"/>
                <w:szCs w:val="24"/>
                <w:rtl w:val="0"/>
              </w:rPr>
              <w:t xml:space="preserve">(kokkuleppel õppejõuga)</w:t>
            </w:r>
            <w:r w:rsidDel="00000000" w:rsidR="00000000" w:rsidRPr="00000000">
              <w:rPr>
                <w:rtl w:val="0"/>
              </w:rPr>
            </w:r>
          </w:p>
          <w:p w:rsidR="00000000" w:rsidDel="00000000" w:rsidP="00000000" w:rsidRDefault="00000000" w:rsidRPr="00000000" w14:paraId="000000B4">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Kirjalik meeskonnakaaslaste tagasiside, järgides tagasiside juhendit.( vt. Lisa 2)</w:t>
            </w:r>
          </w:p>
          <w:p w:rsidR="00000000" w:rsidDel="00000000" w:rsidP="00000000" w:rsidRDefault="00000000" w:rsidRPr="00000000" w14:paraId="000000B6">
            <w:pPr>
              <w:widowControl w:val="0"/>
              <w:spacing w:line="240" w:lineRule="auto"/>
              <w:ind w:left="0" w:firstLine="0"/>
              <w:rPr>
                <w:rFonts w:ascii="Times New Roman" w:cs="Times New Roman" w:eastAsia="Times New Roman" w:hAnsi="Times New Roman"/>
                <w:sz w:val="24"/>
                <w:szCs w:val="24"/>
                <w:shd w:fill="d9d2e9" w:val="clear"/>
              </w:rPr>
            </w:pPr>
            <w:r w:rsidDel="00000000" w:rsidR="00000000" w:rsidRPr="00000000">
              <w:rPr>
                <w:rtl w:val="0"/>
              </w:rPr>
            </w:r>
          </w:p>
          <w:p w:rsidR="00000000" w:rsidDel="00000000" w:rsidP="00000000" w:rsidRDefault="00000000" w:rsidRPr="00000000" w14:paraId="000000B7">
            <w:pPr>
              <w:widowControl w:val="0"/>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Osterwalderi ärimudelil baseeruv sotsiaalse ettevõtte analüüs on hinnatud vähemalt hindele “3”  ehk vähemal</w:t>
            </w:r>
            <w:r w:rsidDel="00000000" w:rsidR="00000000" w:rsidRPr="00000000">
              <w:rPr>
                <w:rFonts w:ascii="Times New Roman" w:cs="Times New Roman" w:eastAsia="Times New Roman" w:hAnsi="Times New Roman"/>
                <w:sz w:val="24"/>
                <w:szCs w:val="24"/>
                <w:rtl w:val="0"/>
              </w:rPr>
              <w:t xml:space="preserve">t 13 punkti.</w:t>
            </w:r>
            <w:r w:rsidDel="00000000" w:rsidR="00000000" w:rsidRPr="00000000">
              <w:rPr>
                <w:rFonts w:ascii="Times New Roman" w:cs="Times New Roman" w:eastAsia="Times New Roman" w:hAnsi="Times New Roman"/>
                <w:sz w:val="24"/>
                <w:szCs w:val="24"/>
                <w:rtl w:val="0"/>
              </w:rPr>
              <w:t xml:space="preserve"> (vt. Lisa 1)</w:t>
            </w:r>
          </w:p>
          <w:p w:rsidR="00000000" w:rsidDel="00000000" w:rsidP="00000000" w:rsidRDefault="00000000" w:rsidRPr="00000000" w14:paraId="000000B8">
            <w:pPr>
              <w:widowControl w:val="0"/>
              <w:spacing w:line="240" w:lineRule="auto"/>
              <w:ind w:left="720" w:firstLine="0"/>
              <w:rPr>
                <w:rFonts w:ascii="Times New Roman" w:cs="Times New Roman" w:eastAsia="Times New Roman" w:hAnsi="Times New Roman"/>
                <w:sz w:val="24"/>
                <w:szCs w:val="24"/>
              </w:rPr>
            </w:pPr>
            <w:r w:rsidDel="00000000" w:rsidR="00000000" w:rsidRPr="00000000">
              <w:rPr>
                <w:rtl w:val="0"/>
              </w:rPr>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BE">
            <w:pPr>
              <w:widowControl w:val="0"/>
              <w:spacing w:before="60" w:line="240" w:lineRule="auto"/>
              <w:ind w:left="120" w:right="100" w:firstLine="0"/>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 hindamismeetodid</w:t>
            </w:r>
          </w:p>
          <w:p w:rsidR="00000000" w:rsidDel="00000000" w:rsidP="00000000" w:rsidRDefault="00000000" w:rsidRPr="00000000" w14:paraId="000000BF">
            <w:pPr>
              <w:widowControl w:val="0"/>
              <w:spacing w:before="60" w:line="240" w:lineRule="auto"/>
              <w:ind w:left="0" w:right="100" w:firstLine="0"/>
              <w:jc w:val="left"/>
              <w:rPr>
                <w:rFonts w:ascii="Times New Roman" w:cs="Times New Roman" w:eastAsia="Times New Roman" w:hAnsi="Times New Roman"/>
                <w:b w:val="1"/>
                <w:sz w:val="24"/>
                <w:szCs w:val="24"/>
              </w:rPr>
            </w:pPr>
            <w:r w:rsidDel="00000000" w:rsidR="00000000" w:rsidRPr="00000000">
              <w:rPr>
                <w:rtl w:val="0"/>
              </w:rPr>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C0">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Iseseisvad ja praktilised tööd (sh Osterwalderi </w:t>
            </w:r>
            <w:r w:rsidDel="00000000" w:rsidR="00000000" w:rsidRPr="00000000">
              <w:rPr>
                <w:rFonts w:ascii="Times New Roman" w:cs="Times New Roman" w:eastAsia="Times New Roman" w:hAnsi="Times New Roman"/>
                <w:sz w:val="24"/>
                <w:szCs w:val="24"/>
                <w:rtl w:val="0"/>
              </w:rPr>
              <w:t xml:space="preserve">ärimudel)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1">
            <w:pPr>
              <w:widowControl w:val="0"/>
              <w:spacing w:line="240" w:lineRule="auto"/>
              <w:ind w:left="80" w:right="80" w:firstLine="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Osalemine seminarides ja aruteludes</w:t>
            </w:r>
            <w:r w:rsidDel="00000000" w:rsidR="00000000" w:rsidRPr="00000000">
              <w:rPr>
                <w:rtl w:val="0"/>
              </w:rPr>
            </w:r>
          </w:p>
        </w:tc>
      </w:tr>
      <w:tr>
        <w:trPr>
          <w:cantSplit w:val="0"/>
          <w:trHeight w:val="420" w:hRule="atLeast"/>
          <w:tblHeader w:val="0"/>
        </w:trPr>
        <w:tc>
          <w:tcPr>
            <w:tcBorders>
              <w:left w:color="000000" w:space="0" w:sz="8" w:val="single"/>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C7">
            <w:pPr>
              <w:widowControl w:val="0"/>
              <w:spacing w:before="60" w:line="240" w:lineRule="auto"/>
              <w:ind w:left="2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Õppematerjalid</w:t>
            </w:r>
          </w:p>
        </w:tc>
        <w:tc>
          <w:tcPr>
            <w:gridSpan w:val="6"/>
            <w:tcBorders>
              <w:bottom w:color="000000" w:space="0" w:sz="8" w:val="single"/>
              <w:right w:color="000000" w:space="0" w:sz="8" w:val="single"/>
            </w:tcBorders>
            <w:shd w:fill="auto" w:val="clear"/>
            <w:tcMar>
              <w:top w:w="0.0" w:type="dxa"/>
              <w:left w:w="0.0" w:type="dxa"/>
              <w:bottom w:w="0.0" w:type="dxa"/>
              <w:right w:w="0.0" w:type="dxa"/>
            </w:tcMar>
            <w:vAlign w:val="top"/>
          </w:tcPr>
          <w:p w:rsidR="00000000" w:rsidDel="00000000" w:rsidP="00000000" w:rsidRDefault="00000000" w:rsidRPr="00000000" w14:paraId="000000C8">
            <w:pPr>
              <w:widowControl w:val="0"/>
              <w:spacing w:line="240" w:lineRule="auto"/>
              <w:ind w:left="0" w:firstLine="0"/>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rtl w:val="0"/>
              </w:rPr>
              <w:t xml:space="preserve"> Veebileht: </w:t>
            </w:r>
            <w:hyperlink r:id="rId6">
              <w:r w:rsidDel="00000000" w:rsidR="00000000" w:rsidRPr="00000000">
                <w:rPr>
                  <w:rFonts w:ascii="Times New Roman" w:cs="Times New Roman" w:eastAsia="Times New Roman" w:hAnsi="Times New Roman"/>
                  <w:color w:val="1155cc"/>
                  <w:sz w:val="24"/>
                  <w:szCs w:val="24"/>
                  <w:u w:val="single"/>
                  <w:rtl w:val="0"/>
                </w:rPr>
                <w:t xml:space="preserve">https://www.mtyabi.ee/</w:t>
              </w:r>
            </w:hyperlink>
            <w:r w:rsidDel="00000000" w:rsidR="00000000" w:rsidRPr="00000000">
              <w:rPr>
                <w:rtl w:val="0"/>
              </w:rPr>
            </w:r>
          </w:p>
          <w:p w:rsidR="00000000" w:rsidDel="00000000" w:rsidP="00000000" w:rsidRDefault="00000000" w:rsidRPr="00000000" w14:paraId="000000C9">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Veebileht: </w:t>
            </w:r>
            <w:hyperlink r:id="rId7">
              <w:r w:rsidDel="00000000" w:rsidR="00000000" w:rsidRPr="00000000">
                <w:rPr>
                  <w:rFonts w:ascii="Times New Roman" w:cs="Times New Roman" w:eastAsia="Times New Roman" w:hAnsi="Times New Roman"/>
                  <w:color w:val="1155cc"/>
                  <w:sz w:val="24"/>
                  <w:szCs w:val="24"/>
                  <w:u w:val="single"/>
                  <w:rtl w:val="0"/>
                </w:rPr>
                <w:t xml:space="preserve">https://sev.ee/</w:t>
                <w:br w:type="textWrapping"/>
              </w:r>
            </w:hyperlink>
            <w:r w:rsidDel="00000000" w:rsidR="00000000" w:rsidRPr="00000000">
              <w:rPr>
                <w:rFonts w:ascii="Times New Roman" w:cs="Times New Roman" w:eastAsia="Times New Roman" w:hAnsi="Times New Roman"/>
                <w:sz w:val="24"/>
                <w:szCs w:val="24"/>
                <w:rtl w:val="0"/>
              </w:rPr>
              <w:t xml:space="preserve">Veebileht: </w:t>
            </w:r>
            <w:hyperlink r:id="rId8">
              <w:r w:rsidDel="00000000" w:rsidR="00000000" w:rsidRPr="00000000">
                <w:rPr>
                  <w:rFonts w:ascii="Times New Roman" w:cs="Times New Roman" w:eastAsia="Times New Roman" w:hAnsi="Times New Roman"/>
                  <w:color w:val="1155cc"/>
                  <w:sz w:val="24"/>
                  <w:szCs w:val="24"/>
                  <w:u w:val="single"/>
                  <w:rtl w:val="0"/>
                </w:rPr>
                <w:t xml:space="preserve">https://www.riigiteataja.ee/akt/123122022015?leiaKehtiv</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(Mittetulundusühingute seadus)</w:t>
            </w:r>
          </w:p>
          <w:p w:rsidR="00000000" w:rsidDel="00000000" w:rsidP="00000000" w:rsidRDefault="00000000" w:rsidRPr="00000000" w14:paraId="000000CA">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Veebileht: </w:t>
            </w:r>
            <w:hyperlink r:id="rId9">
              <w:r w:rsidDel="00000000" w:rsidR="00000000" w:rsidRPr="00000000">
                <w:rPr>
                  <w:rFonts w:ascii="Times New Roman" w:cs="Times New Roman" w:eastAsia="Times New Roman" w:hAnsi="Times New Roman"/>
                  <w:color w:val="1155cc"/>
                  <w:sz w:val="24"/>
                  <w:szCs w:val="24"/>
                  <w:u w:val="single"/>
                  <w:rtl w:val="0"/>
                </w:rPr>
                <w:t xml:space="preserve">https://www.riigikantselei.ee/valitsuse-too-planeerimine-ja-korraldamine/valitsuse-too-toetamine/saastev-areng</w:t>
              </w:r>
            </w:hyperlink>
            <w:r w:rsidDel="00000000" w:rsidR="00000000" w:rsidRPr="00000000">
              <w:rPr>
                <w:rtl w:val="0"/>
              </w:rPr>
            </w:r>
          </w:p>
          <w:p w:rsidR="00000000" w:rsidDel="00000000" w:rsidP="00000000" w:rsidRDefault="00000000" w:rsidRPr="00000000" w14:paraId="000000CB">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Veebileht: </w:t>
            </w:r>
            <w:hyperlink r:id="rId10">
              <w:r w:rsidDel="00000000" w:rsidR="00000000" w:rsidRPr="00000000">
                <w:rPr>
                  <w:rFonts w:ascii="Times New Roman" w:cs="Times New Roman" w:eastAsia="Times New Roman" w:hAnsi="Times New Roman"/>
                  <w:color w:val="1155cc"/>
                  <w:sz w:val="24"/>
                  <w:szCs w:val="24"/>
                  <w:u w:val="single"/>
                  <w:rtl w:val="0"/>
                </w:rPr>
                <w:t xml:space="preserve">https://www.terveilm.ee/leht/teabekeskuse-teemad/kestliku-arengu-eesmargid/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CC">
            <w:pPr>
              <w:widowControl w:val="0"/>
              <w:ind w:left="8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Veebileht: </w:t>
            </w:r>
            <w:hyperlink r:id="rId11">
              <w:r w:rsidDel="00000000" w:rsidR="00000000" w:rsidRPr="00000000">
                <w:rPr>
                  <w:rFonts w:ascii="Times New Roman" w:cs="Times New Roman" w:eastAsia="Times New Roman" w:hAnsi="Times New Roman"/>
                  <w:color w:val="1155cc"/>
                  <w:sz w:val="24"/>
                  <w:szCs w:val="24"/>
                  <w:u w:val="single"/>
                  <w:rtl w:val="0"/>
                </w:rPr>
                <w:t xml:space="preserve">https://ekja.ee/et/mis-on-ringmajandus/parimad-praktikad/</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c>
      </w:tr>
    </w:tbl>
    <w:p w:rsidR="00000000" w:rsidDel="00000000" w:rsidP="00000000" w:rsidRDefault="00000000" w:rsidRPr="00000000" w14:paraId="000000D2">
      <w:pPr>
        <w:spacing w:after="240" w:befor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3">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Rakenduskava juurde kuuluvad lisad on toodud järgnevatel lehekülgedel:</w:t>
      </w:r>
    </w:p>
    <w:p w:rsidR="00000000" w:rsidDel="00000000" w:rsidP="00000000" w:rsidRDefault="00000000" w:rsidRPr="00000000" w14:paraId="000000D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Lisa 1: Hindamiskriteeriumid lähtudes Osterwalderi ärimudeli 9 komponendist</w:t>
      </w:r>
    </w:p>
    <w:p w:rsidR="00000000" w:rsidDel="00000000" w:rsidP="00000000" w:rsidRDefault="00000000" w:rsidRPr="00000000" w14:paraId="000000D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Lisa 2: Juhend tagasisidestamiseks. Meeskonnakaaslaste tagasiside </w:t>
      </w:r>
    </w:p>
    <w:p w:rsidR="00000000" w:rsidDel="00000000" w:rsidP="00000000" w:rsidRDefault="00000000" w:rsidRPr="00000000" w14:paraId="000000D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Lisa 3: </w:t>
      </w:r>
      <w:r w:rsidDel="00000000" w:rsidR="00000000" w:rsidRPr="00000000">
        <w:rPr>
          <w:rFonts w:ascii="Times New Roman" w:cs="Times New Roman" w:eastAsia="Times New Roman" w:hAnsi="Times New Roman"/>
          <w:sz w:val="24"/>
          <w:szCs w:val="24"/>
          <w:rtl w:val="0"/>
        </w:rPr>
        <w:t xml:space="preserve">Metoodiline juhend</w:t>
      </w:r>
      <w:r w:rsidDel="00000000" w:rsidR="00000000" w:rsidRPr="00000000">
        <w:rPr>
          <w:rtl w:val="0"/>
        </w:rPr>
      </w:r>
    </w:p>
    <w:p w:rsidR="00000000" w:rsidDel="00000000" w:rsidP="00000000" w:rsidRDefault="00000000" w:rsidRPr="00000000" w14:paraId="000000D7">
      <w:pPr>
        <w:spacing w:after="240" w:before="24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D8">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Lisa 1</w:t>
      </w:r>
    </w:p>
    <w:p w:rsidR="00000000" w:rsidDel="00000000" w:rsidP="00000000" w:rsidRDefault="00000000" w:rsidRPr="00000000" w14:paraId="000000D9">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Hindekriteeriumid lähtudes Osterwalderi ärimudeli 9 komponendist</w:t>
      </w:r>
    </w:p>
    <w:tbl>
      <w:tblPr>
        <w:tblStyle w:val="Table2"/>
        <w:tblW w:w="13650.0" w:type="dxa"/>
        <w:jc w:val="left"/>
        <w:tblInd w:w="-6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475"/>
        <w:gridCol w:w="3885"/>
        <w:gridCol w:w="3645"/>
        <w:gridCol w:w="3645"/>
        <w:tblGridChange w:id="0">
          <w:tblGrid>
            <w:gridCol w:w="2475"/>
            <w:gridCol w:w="3885"/>
            <w:gridCol w:w="3645"/>
            <w:gridCol w:w="3645"/>
          </w:tblGrid>
        </w:tblGridChange>
      </w:tblGrid>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A">
            <w:pPr>
              <w:keepNext w:val="0"/>
              <w:keepLines w:val="1"/>
              <w:spacing w:after="0" w:before="0" w:line="24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Kriteeriumid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B">
            <w:pPr>
              <w:keepNext w:val="0"/>
              <w:keepLines w:val="1"/>
              <w:spacing w:after="0" w:before="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punkti</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C">
            <w:pPr>
              <w:keepNext w:val="0"/>
              <w:keepLines w:val="1"/>
              <w:spacing w:after="0" w:before="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punkti</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D">
            <w:pPr>
              <w:keepNext w:val="0"/>
              <w:keepLines w:val="1"/>
              <w:spacing w:after="0" w:before="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punkt</w:t>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E">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Väärtuspakkumine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DF">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Määratleb selgelt tugeva väärtuspakkumise, mis vastab uuenduslikult klientide vajadustele.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0">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Määratleb väärtuspakkumise, mis vastab adekvaatselt kliendi vajadustele.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1">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Väärtuspakkumine on ebaselge või ei vasta kliendi vajadustele.</w:t>
            </w:r>
          </w:p>
        </w:tc>
      </w:tr>
      <w:tr>
        <w:trPr>
          <w:cantSplit w:val="0"/>
          <w:trHeight w:val="99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2">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Kliendisegmendid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3">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Tuvastab ja analüüsib põhjalikult mitmeid asjakohaseid kliendisegmente.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4">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Tuvastab ja analüüsib asjakohaseid kliendisegmente.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5">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 suuda tuvastada selgeid kliendisegmente.</w:t>
            </w:r>
          </w:p>
        </w:tc>
      </w:tr>
      <w:tr>
        <w:trPr>
          <w:cantSplit w:val="0"/>
          <w:trHeight w:val="105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6">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Kliendisuhted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7">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Strateegiliselt visandab tõhusad kliendisuhete lähenemisviisid iga segmendi jaoks.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8">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toob välja kliendisuhted, mis on üldiselt tõhusad.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9">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Puudub selgus, kuidas luua kliendisuhteid.</w:t>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A">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Kanalid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B">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Määratleb ja hindab erinevaid tõhusaid turustus- ja kommunikatsioonikanaleid.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C">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Määratleb sobivad levitamis- ja kommunikatsioonikanalid.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D">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 suuda määratleda tõhusaid kanaleid või ei ole piisavalt üksikasjalik.</w:t>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E">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Tuluvõrgud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EF">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Analüüsib mitmeid uuenduslikke tuluvooge koos igaühe selge põhjendusega.</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0">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Selgitab välja ja nimetab realistlikud ja põhjendatud tuluvood.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1">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Puudub selgus tuluvoogude osas või ei esita põhjendusi.</w:t>
            </w:r>
          </w:p>
        </w:tc>
      </w:tr>
      <w:tr>
        <w:trPr>
          <w:cantSplit w:val="0"/>
          <w:trHeight w:val="138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2">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Peamised ressursid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3">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Nimetab põhjalikult ja üksikasjalike selgitustega ettevõtte edukaks toimimiseks vajalikud kriitilised ressursid.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4">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Nimetab ettevõtte toimimiseks vajalikud ressursid.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5">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 suuda tuvastada või kirjeldab ebapiisavalt peamisi ressursse.</w:t>
            </w:r>
          </w:p>
        </w:tc>
      </w:tr>
      <w:tr>
        <w:trPr>
          <w:cantSplit w:val="0"/>
          <w:trHeight w:val="120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6">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Peamised tegevused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7">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Kirjeldatakse selgelt põhitegevused, mis on olulised väärtuse loomiseks ja eesmärkide saavutamiseks.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8">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Määratleb äritegevuseks vajalikud põhitegevused.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9">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Puudub selgus oluliste tegevuste osas või on ebatäielik.</w:t>
            </w:r>
          </w:p>
        </w:tc>
      </w:tr>
      <w:tr>
        <w:trPr>
          <w:cantSplit w:val="0"/>
          <w:trHeight w:val="105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A">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Peamised partnerlused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B">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Hindab põhjalikult võimalikke partnerlussuhteid, näidates üles olulist strateegilist taipu.</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C">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Selgitab välja asjakohased partnerlused, mis võiksid ettevõttele kasu tuua.</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D">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Ei tuvasta olulisi partnerlussuhteid või ei ole piisavalt üksikasjalik.</w:t>
            </w:r>
          </w:p>
        </w:tc>
      </w:tr>
      <w:tr>
        <w:trPr>
          <w:cantSplit w:val="0"/>
          <w:trHeight w:val="1435.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E">
            <w:pPr>
              <w:keepNext w:val="0"/>
              <w:keepLines w:val="1"/>
              <w:spacing w:after="0" w:before="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Kulustruktuur</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FF">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Analüüsib põhjalikult kulustruktuuri, tuues välja tõhususe ja kulude vähendamise valdkonnad.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100">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Kirjeldab kulustruktuuri adekvaatselt, märkides ära peamised kulud.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101">
            <w:pPr>
              <w:keepNext w:val="0"/>
              <w:keepLines w:val="1"/>
              <w:spacing w:after="0" w:before="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Puudub selge arusaam kulustruktuurist või on ebamäärane.</w:t>
            </w:r>
          </w:p>
        </w:tc>
      </w:tr>
    </w:tbl>
    <w:p w:rsidR="00000000" w:rsidDel="00000000" w:rsidP="00000000" w:rsidRDefault="00000000" w:rsidRPr="00000000" w14:paraId="00000102">
      <w:pPr>
        <w:spacing w:after="60" w:before="6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3">
      <w:pPr>
        <w:spacing w:after="60" w:before="60"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4">
      <w:pPr>
        <w:spacing w:after="60" w:before="60" w:line="360" w:lineRule="auto"/>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5">
      <w:pPr>
        <w:spacing w:after="60" w:before="6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Lisa 2</w:t>
      </w:r>
    </w:p>
    <w:p w:rsidR="00000000" w:rsidDel="00000000" w:rsidP="00000000" w:rsidRDefault="00000000" w:rsidRPr="00000000" w14:paraId="00000106">
      <w:pPr>
        <w:spacing w:after="60" w:before="60"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Juhend tagasisidestamiseks. Meeskonnakaaslaste tagasiside </w:t>
      </w:r>
    </w:p>
    <w:p w:rsidR="00000000" w:rsidDel="00000000" w:rsidP="00000000" w:rsidRDefault="00000000" w:rsidRPr="00000000" w14:paraId="00000107">
      <w:pPr>
        <w:spacing w:after="60" w:before="6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Tagasiside meeskonnaliikmete vahel toetab ühist eesmärkide saavutamist, tööprotsesside tõhusust ja iga liikme individuaalset arengut. Tagasiside andmisel ja vastuvõtmisel järgitakse järgmisi põhimõtteid:</w:t>
      </w:r>
    </w:p>
    <w:p w:rsidR="00000000" w:rsidDel="00000000" w:rsidP="00000000" w:rsidRDefault="00000000" w:rsidRPr="00000000" w14:paraId="00000108">
      <w:pPr>
        <w:numPr>
          <w:ilvl w:val="0"/>
          <w:numId w:val="2"/>
        </w:numPr>
        <w:spacing w:after="60" w:before="60" w:line="360" w:lineRule="auto"/>
        <w:ind w:left="720" w:hanging="360"/>
        <w:rPr>
          <w:sz w:val="24"/>
          <w:szCs w:val="24"/>
        </w:rPr>
      </w:pPr>
      <w:r w:rsidDel="00000000" w:rsidR="00000000" w:rsidRPr="00000000">
        <w:rPr>
          <w:rFonts w:ascii="Times New Roman" w:cs="Times New Roman" w:eastAsia="Times New Roman" w:hAnsi="Times New Roman"/>
          <w:b w:val="1"/>
          <w:sz w:val="24"/>
          <w:szCs w:val="24"/>
          <w:rtl w:val="0"/>
        </w:rPr>
        <w:t xml:space="preserve">Avatus ja austus</w:t>
      </w:r>
      <w:r w:rsidDel="00000000" w:rsidR="00000000" w:rsidRPr="00000000">
        <w:rPr>
          <w:rFonts w:ascii="Times New Roman" w:cs="Times New Roman" w:eastAsia="Times New Roman" w:hAnsi="Times New Roman"/>
          <w:sz w:val="24"/>
          <w:szCs w:val="24"/>
          <w:rtl w:val="0"/>
        </w:rPr>
        <w:t xml:space="preserve"> – Tagasiside andmine on läbipaistev ja keskendub lahendustele, arvestades iga meeskonnaliikme panust ning väärtustades nende erinevaid seisukohti.</w:t>
      </w:r>
    </w:p>
    <w:p w:rsidR="00000000" w:rsidDel="00000000" w:rsidP="00000000" w:rsidRDefault="00000000" w:rsidRPr="00000000" w14:paraId="00000109">
      <w:pPr>
        <w:numPr>
          <w:ilvl w:val="0"/>
          <w:numId w:val="2"/>
        </w:numPr>
        <w:spacing w:after="60" w:before="60" w:line="360" w:lineRule="auto"/>
        <w:ind w:left="720" w:hanging="360"/>
        <w:rPr>
          <w:sz w:val="24"/>
          <w:szCs w:val="24"/>
        </w:rPr>
      </w:pPr>
      <w:r w:rsidDel="00000000" w:rsidR="00000000" w:rsidRPr="00000000">
        <w:rPr>
          <w:rFonts w:ascii="Times New Roman" w:cs="Times New Roman" w:eastAsia="Times New Roman" w:hAnsi="Times New Roman"/>
          <w:b w:val="1"/>
          <w:sz w:val="24"/>
          <w:szCs w:val="24"/>
          <w:rtl w:val="0"/>
        </w:rPr>
        <w:t xml:space="preserve">Konstruktiivsus</w:t>
      </w:r>
      <w:r w:rsidDel="00000000" w:rsidR="00000000" w:rsidRPr="00000000">
        <w:rPr>
          <w:rFonts w:ascii="Times New Roman" w:cs="Times New Roman" w:eastAsia="Times New Roman" w:hAnsi="Times New Roman"/>
          <w:sz w:val="24"/>
          <w:szCs w:val="24"/>
          <w:rtl w:val="0"/>
        </w:rPr>
        <w:t xml:space="preserve"> – Tagasiside on suunatud edasiviivatele ja arengut toetavatele aspektidele, pakkudes konkreetseid soovitusi ja arendamisvõimalusi, ära keskendu ainult kriitikale.</w:t>
      </w:r>
    </w:p>
    <w:p w:rsidR="00000000" w:rsidDel="00000000" w:rsidP="00000000" w:rsidRDefault="00000000" w:rsidRPr="00000000" w14:paraId="0000010A">
      <w:pPr>
        <w:numPr>
          <w:ilvl w:val="0"/>
          <w:numId w:val="2"/>
        </w:numPr>
        <w:spacing w:after="60" w:before="60" w:line="360" w:lineRule="auto"/>
        <w:ind w:left="720" w:hanging="360"/>
        <w:rPr>
          <w:sz w:val="24"/>
          <w:szCs w:val="24"/>
        </w:rPr>
      </w:pPr>
      <w:r w:rsidDel="00000000" w:rsidR="00000000" w:rsidRPr="00000000">
        <w:rPr>
          <w:rFonts w:ascii="Times New Roman" w:cs="Times New Roman" w:eastAsia="Times New Roman" w:hAnsi="Times New Roman"/>
          <w:b w:val="1"/>
          <w:sz w:val="24"/>
          <w:szCs w:val="24"/>
          <w:rtl w:val="0"/>
        </w:rPr>
        <w:t xml:space="preserve">Tuginedes vahetule kogemusele</w:t>
      </w:r>
      <w:r w:rsidDel="00000000" w:rsidR="00000000" w:rsidRPr="00000000">
        <w:rPr>
          <w:rFonts w:ascii="Times New Roman" w:cs="Times New Roman" w:eastAsia="Times New Roman" w:hAnsi="Times New Roman"/>
          <w:sz w:val="24"/>
          <w:szCs w:val="24"/>
          <w:rtl w:val="0"/>
        </w:rPr>
        <w:t xml:space="preserve"> – Tagasiside põhineb konkreetsetel olukordadel, kus meeskonnaliikmed on koos tegutsenud. </w:t>
      </w:r>
    </w:p>
    <w:p w:rsidR="00000000" w:rsidDel="00000000" w:rsidP="00000000" w:rsidRDefault="00000000" w:rsidRPr="00000000" w14:paraId="0000010B">
      <w:pPr>
        <w:numPr>
          <w:ilvl w:val="0"/>
          <w:numId w:val="2"/>
        </w:numPr>
        <w:spacing w:after="60" w:before="60" w:line="360" w:lineRule="auto"/>
        <w:ind w:left="720" w:hanging="360"/>
        <w:rPr>
          <w:sz w:val="24"/>
          <w:szCs w:val="24"/>
        </w:rPr>
      </w:pPr>
      <w:r w:rsidDel="00000000" w:rsidR="00000000" w:rsidRPr="00000000">
        <w:rPr>
          <w:rFonts w:ascii="Times New Roman" w:cs="Times New Roman" w:eastAsia="Times New Roman" w:hAnsi="Times New Roman"/>
          <w:b w:val="1"/>
          <w:sz w:val="24"/>
          <w:szCs w:val="24"/>
          <w:rtl w:val="0"/>
        </w:rPr>
        <w:t xml:space="preserve">Positiivse tagasiside tähtsus</w:t>
      </w:r>
      <w:r w:rsidDel="00000000" w:rsidR="00000000" w:rsidRPr="00000000">
        <w:rPr>
          <w:rFonts w:ascii="Times New Roman" w:cs="Times New Roman" w:eastAsia="Times New Roman" w:hAnsi="Times New Roman"/>
          <w:sz w:val="24"/>
          <w:szCs w:val="24"/>
          <w:rtl w:val="0"/>
        </w:rPr>
        <w:t xml:space="preserve"> – Oluline on tunnustada meeskonnakaaslaste saavutusi ja pingutusi, et suurendada motivatsiooni ning tugevdada ühtset ja toetavat meeskonnavaimu.</w:t>
      </w:r>
    </w:p>
    <w:p w:rsidR="00000000" w:rsidDel="00000000" w:rsidP="00000000" w:rsidRDefault="00000000" w:rsidRPr="00000000" w14:paraId="0000010C">
      <w:pPr>
        <w:widowControl w:val="0"/>
        <w:spacing w:after="16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Palun hinda oma meeskonnaliikmete panust 3 palli süsteemis, kus 1 vähe ja 3 suurepärane</w:t>
      </w:r>
    </w:p>
    <w:tbl>
      <w:tblPr>
        <w:tblStyle w:val="Table3"/>
        <w:tblW w:w="129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40"/>
        <w:gridCol w:w="3240"/>
        <w:gridCol w:w="3240"/>
        <w:gridCol w:w="3240"/>
        <w:tblGridChange w:id="0">
          <w:tblGrid>
            <w:gridCol w:w="3240"/>
            <w:gridCol w:w="3240"/>
            <w:gridCol w:w="3240"/>
            <w:gridCol w:w="32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Küsimus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Meeskonnaliige 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Meeskonnaliige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Meeskonnaliige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Kuidas hindad meeskonnakaaslase osalust meeskonnatöös?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Kas meeskonnakaaslane tegi ettepanekuid? Kuidas need aitasid kaasa meeskonna eesmärkide saavutamisele?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Kas meeskonnakaaslane oli toetav ja julgustav, tunnustades nende pingutusi?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11D">
      <w:pPr>
        <w:widowControl w:val="0"/>
        <w:spacing w:after="160" w:line="301.09090909090907"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Lisa 3</w:t>
      </w:r>
    </w:p>
    <w:p w:rsidR="00000000" w:rsidDel="00000000" w:rsidP="00000000" w:rsidRDefault="00000000" w:rsidRPr="00000000" w14:paraId="0000011E">
      <w:pPr>
        <w:widowControl w:val="0"/>
        <w:spacing w:after="160" w:line="301.09090909090907" w:lineRule="auto"/>
        <w:rPr>
          <w:rFonts w:ascii="Times New Roman" w:cs="Times New Roman" w:eastAsia="Times New Roman" w:hAnsi="Times New Roman"/>
          <w:b w:val="1"/>
          <w:color w:val="9900ff"/>
          <w:sz w:val="24"/>
          <w:szCs w:val="24"/>
        </w:rPr>
      </w:pPr>
      <w:r w:rsidDel="00000000" w:rsidR="00000000" w:rsidRPr="00000000">
        <w:rPr>
          <w:rFonts w:ascii="Times New Roman" w:cs="Times New Roman" w:eastAsia="Times New Roman" w:hAnsi="Times New Roman"/>
          <w:b w:val="1"/>
          <w:sz w:val="24"/>
          <w:szCs w:val="24"/>
          <w:rtl w:val="0"/>
        </w:rPr>
        <w:t xml:space="preserve">Metoodiline juhend:</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tbl>
      <w:tblPr>
        <w:tblStyle w:val="Table4"/>
        <w:tblW w:w="13965.0" w:type="dxa"/>
        <w:jc w:val="left"/>
        <w:tblInd w:w="-6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1395"/>
        <w:gridCol w:w="5370"/>
        <w:gridCol w:w="2700"/>
        <w:tblGridChange w:id="0">
          <w:tblGrid>
            <w:gridCol w:w="4500"/>
            <w:gridCol w:w="1395"/>
            <w:gridCol w:w="5370"/>
            <w:gridCol w:w="2700"/>
          </w:tblGrid>
        </w:tblGridChange>
      </w:tblGrid>
      <w:tr>
        <w:trPr>
          <w:cantSplit w:val="0"/>
          <w:tblHeader w:val="0"/>
        </w:trPr>
        <w:tc>
          <w:tcPr>
            <w:shd w:fill="ffd966"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Teema(d)</w:t>
            </w:r>
          </w:p>
        </w:tc>
        <w:tc>
          <w:tcPr>
            <w:shd w:fill="ffd966" w:val="clear"/>
            <w:tcMar>
              <w:top w:w="100.0" w:type="dxa"/>
              <w:left w:w="100.0" w:type="dxa"/>
              <w:bottom w:w="100.0" w:type="dxa"/>
              <w:right w:w="100.0" w:type="dxa"/>
            </w:tcMar>
            <w:vAlign w:val="top"/>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Seminari pikkus</w:t>
            </w:r>
          </w:p>
        </w:tc>
        <w:tc>
          <w:tcPr>
            <w:shd w:fill="ffd966"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Sisu </w:t>
            </w:r>
          </w:p>
        </w:tc>
        <w:tc>
          <w:tcPr>
            <w:shd w:fill="ffd966" w:val="clear"/>
            <w:tcMar>
              <w:top w:w="100.0" w:type="dxa"/>
              <w:left w:w="100.0" w:type="dxa"/>
              <w:bottom w:w="100.0" w:type="dxa"/>
              <w:right w:w="100.0" w:type="dxa"/>
            </w:tcMar>
            <w:vAlign w:val="top"/>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Õppemeetodid</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1:</w:t>
            </w:r>
          </w:p>
          <w:p w:rsidR="00000000" w:rsidDel="00000000" w:rsidP="00000000" w:rsidRDefault="00000000" w:rsidRPr="00000000" w14:paraId="00000124">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toetamine läbi ettevõtluse ja ettevõtlikkuse</w:t>
            </w:r>
          </w:p>
          <w:p w:rsidR="00000000" w:rsidDel="00000000" w:rsidP="00000000" w:rsidRDefault="00000000" w:rsidRPr="00000000" w14:paraId="00000125">
            <w:pPr>
              <w:widowControl w:val="0"/>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126">
            <w:pPr>
              <w:widowControl w:val="0"/>
              <w:ind w:left="0" w:right="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Sotsiaalne ettevõtlus</w:t>
            </w:r>
          </w:p>
          <w:p w:rsidR="00000000" w:rsidDel="00000000" w:rsidP="00000000" w:rsidRDefault="00000000" w:rsidRPr="00000000" w14:paraId="00000127">
            <w:pPr>
              <w:widowControl w:val="0"/>
              <w:ind w:left="0" w:right="8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Kogukonna kaasamine äritegevusse</w:t>
            </w: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Kogu maht: 14 tundi</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Mis küsimused, mille üle arutletakse? Mida uuritakse? Mille kohta õpitakse?</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Tunnis läbiviidavad õppemeetodid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Sissejuhatus sotsiaalse ettevõtluse põhimõtetest ja olemusest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 on sotsiaalne ettevõtlus ja miks on sotsiaalne ettevõtlus, kui nähtus tekkinud.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Mida see ettevõtlusvorm ühiskonnale ja kogukonnale annab ning miks on see oluline.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Loeng, arutelu</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 kogukonna kaasamise strateegiatest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vajaduste ja ootuste kaardistamine</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Uuringumeetodid ja -tööriistad (nt küsitlused, intervjuud)</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Praktiline töö: uuringumeetodite plusside/miinuste kaardistamine plakati näol</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liikmete kaasamine otsustusprotsessi</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Loeng, praktiline töö, plakati joonistamine, arutelu</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Kogukonna väärtuste ja ettevõtluse seostamine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Kuidas ettevõtlus saab kogukonna väärtusi toetada ja edendada?</w:t>
              <w:br w:type="textWrapping"/>
              <w:t xml:space="preserve">Mis on antud kogukonna peamised väärtused ja prioriteedid? Milliseid sotsiaalseid, keskkonnaga seotud või kultuurilisi vajadusi kogukonnas nähakse?</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Praktiline töö: rühmatööna loosiga võetud sotsiaalse ettevõtte kogukonna kaardistamine (vajadused, väärtused)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Loeng, arutelu, praktiline töö</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Kokkuvõtvad arutelud ja refleksioon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Milliseid kogukonna väärtusi peavad õppijad ise oluliseks? Kuidas saavad need väärtused inspireerida või suunata nende ettevõtlustegevusi? </w:t>
            </w:r>
          </w:p>
          <w:p w:rsidR="00000000" w:rsidDel="00000000" w:rsidP="00000000" w:rsidRDefault="00000000" w:rsidRPr="00000000" w14:paraId="0000014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Õppijad mõtisklevad, kuidas nende isiklikud väärtused ja kogukonna vajadused saavad kujundada nende ettevõtlikke eesmärke, aidates luua ettevõtteid, mis on vastutustundlikud ja pühendunud kogukonna heaolule</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Arutelu</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2</w:t>
            </w:r>
          </w:p>
          <w:p w:rsidR="00000000" w:rsidDel="00000000" w:rsidP="00000000" w:rsidRDefault="00000000" w:rsidRPr="00000000" w14:paraId="00000143">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Vabaühendused</w:t>
            </w:r>
          </w:p>
          <w:p w:rsidR="00000000" w:rsidDel="00000000" w:rsidP="00000000" w:rsidRDefault="00000000" w:rsidRPr="00000000" w14:paraId="00000144">
            <w:pPr>
              <w:widowControl w:val="0"/>
              <w:ind w:right="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145">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liigid ja vabaühenduste tööd reguleeriv seadusandlus</w:t>
            </w:r>
          </w:p>
          <w:p w:rsidR="00000000" w:rsidDel="00000000" w:rsidP="00000000" w:rsidRDefault="00000000" w:rsidRPr="00000000" w14:paraId="00000146">
            <w:pPr>
              <w:widowControl w:val="0"/>
              <w:ind w:right="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Erinevused vabaühenduste ja äriühingute vahel</w:t>
            </w:r>
          </w:p>
          <w:p w:rsidR="00000000" w:rsidDel="00000000" w:rsidP="00000000" w:rsidRDefault="00000000" w:rsidRPr="00000000" w14:paraId="00000147">
            <w:pPr>
              <w:widowControl w:val="0"/>
              <w:ind w:right="8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Vabaühenduste rahastamine</w:t>
            </w: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Kogu maht:</w:t>
            </w:r>
          </w:p>
          <w:p w:rsidR="00000000" w:rsidDel="00000000" w:rsidP="00000000" w:rsidRDefault="00000000" w:rsidRPr="00000000" w14:paraId="00000149">
            <w:pPr>
              <w:widowControl w:val="0"/>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14 tundi</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Mis küsimused, mille üle arutletakse? Mida uuritakse? Mille kohta õpitakse?</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Tunnis läbiviidavad õppemeetodid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Seminar vabaühenduste liikidest ja seadusandlusest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erinevad tüüpid (mittetulundusühingud, sihtasutused, sotsiaalsed ettevõtted jne) ja nende tegevust reguleeriv seadusandlus. </w:t>
              <w:br w:type="textWrapping"/>
              <w:t xml:space="preserve">Rühmad saavad ülesande leida seadusandlikud nõuded ja õigused konkreetsele vabaühenduse tüübile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Loeng, arutelu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ja äriühingute võrdlus, millised on ühised jooned ja mis on erinevused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koostavad grupitööna võrdlustabeli, kus nad toovad välja vabaühenduste ja äriühingute põhieesmärgid, struktuuri, rahastamise allikad, kasumijaotuse põhimõtted ja juhtimisstruktuurid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Praktiline töö</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Vabaühenduste rahastamise võimaluste ja meetodite analüüs</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Rühmad uurivad erinevaid rahastamisvõimalusi, nagu annetused, toetusprogrammid, sponsorlus, riiklikud ja Euroopa Liidu toetused, ühisrahastused ning koostavad iga rahastamisvõimaluse kohta kokkuvõtte. Simulatsioonina tehakse rahastustaotlus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Rühmatöö</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Kokkuvõtted ja rühmaarutelud</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Õppijad arutlevad vabaühenduste tähtsuse üle kogukonnas ja mõtlevad, kuidas erinevad rahastusmeetodid ja organisatsioonilised erinevused võivad mõjutada vabaühenduste tegevust ja jätkusuutlikkust.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Arutelu</w:t>
            </w:r>
          </w:p>
        </w:tc>
      </w:tr>
      <w:tr>
        <w:trPr>
          <w:cantSplit w:val="0"/>
          <w:tblHeader w:val="0"/>
        </w:trPr>
        <w:tc>
          <w:tcPr>
            <w:shd w:fill="fff2cc" w:val="clear"/>
            <w:tcMar>
              <w:top w:w="100.0" w:type="dxa"/>
              <w:left w:w="100.0" w:type="dxa"/>
              <w:bottom w:w="100.0" w:type="dxa"/>
              <w:right w:w="100.0" w:type="dxa"/>
            </w:tcMar>
            <w:vAlign w:val="top"/>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Teema 3</w:t>
            </w:r>
          </w:p>
          <w:p w:rsidR="00000000" w:rsidDel="00000000" w:rsidP="00000000" w:rsidRDefault="00000000" w:rsidRPr="00000000" w14:paraId="0000015D">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Ressursid ärimaailmas</w:t>
            </w:r>
          </w:p>
          <w:p w:rsidR="00000000" w:rsidDel="00000000" w:rsidP="00000000" w:rsidRDefault="00000000" w:rsidRPr="00000000" w14:paraId="0000015E">
            <w:pPr>
              <w:widowControl w:val="0"/>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Alateemad:</w:t>
            </w:r>
          </w:p>
          <w:p w:rsidR="00000000" w:rsidDel="00000000" w:rsidP="00000000" w:rsidRDefault="00000000" w:rsidRPr="00000000" w14:paraId="0000015F">
            <w:pPr>
              <w:widowControl w:val="0"/>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Makrokeskkonna osad </w:t>
            </w:r>
            <w:r w:rsidDel="00000000" w:rsidR="00000000" w:rsidRPr="00000000">
              <w:rPr>
                <w:rFonts w:ascii="Times New Roman" w:cs="Times New Roman" w:eastAsia="Times New Roman" w:hAnsi="Times New Roman"/>
                <w:sz w:val="24"/>
                <w:szCs w:val="24"/>
                <w:rtl w:val="0"/>
              </w:rPr>
              <w:t xml:space="preserve">ehk poliitiliste, majanduslike, ühiskondlike, tehnoloogiliste, õiguslike ja keskkonnategurite mõju sotsiaalsele ettevõtlusele</w:t>
            </w:r>
          </w:p>
          <w:p w:rsidR="00000000" w:rsidDel="00000000" w:rsidP="00000000" w:rsidRDefault="00000000" w:rsidRPr="00000000" w14:paraId="00000160">
            <w:pPr>
              <w:widowControl w:val="0"/>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Ressursside optimeerimine ja tõhus kasutamine</w:t>
            </w:r>
          </w:p>
          <w:p w:rsidR="00000000" w:rsidDel="00000000" w:rsidP="00000000" w:rsidRDefault="00000000" w:rsidRPr="00000000" w14:paraId="0000016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3">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Ressursside mõju ettevõtte jätkusuutlikkusele</w:t>
            </w: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Kogu maht:</w:t>
            </w:r>
          </w:p>
          <w:p w:rsidR="00000000" w:rsidDel="00000000" w:rsidP="00000000" w:rsidRDefault="00000000" w:rsidRPr="00000000" w14:paraId="00000165">
            <w:pPr>
              <w:widowControl w:val="0"/>
              <w:spacing w:lin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14 tundi</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Mis küsimused, mille üle arutletakse? Mida uuritakse? Mille kohta õpitakse?</w:t>
            </w:r>
          </w:p>
        </w:tc>
        <w:tc>
          <w:tcPr>
            <w:shd w:fill="fff2cc"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Tunnis läbiviidavad õppemeetodid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Makrokeskkonna tegurid (poliitilised, majanduslikud, ühiskondlikud, tehnoloogilised, õiguslikud ja keskkonnategurid) ning nende mõju sotsiaalsele ettevõtlusele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Valitsuse regulatsioonid ja toetused, mis mõjutavad sotsiaalse ettevõtluse arengut.</w:t>
            </w:r>
          </w:p>
          <w:p w:rsidR="00000000" w:rsidDel="00000000" w:rsidP="00000000" w:rsidRDefault="00000000" w:rsidRPr="00000000" w14:paraId="0000016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Majanduslikud tegurid: Turutingimused, nagu intressimäärad ja inflatsioon, mis määravad ettevõtete finantsilised võimalused.</w:t>
            </w:r>
          </w:p>
          <w:p w:rsidR="00000000" w:rsidDel="00000000" w:rsidP="00000000" w:rsidRDefault="00000000" w:rsidRPr="00000000" w14:paraId="0000016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Ühiskondlikud tegurid: Kogukonna väärtused ja sotsiaalsed probleemid, mis suunavad ettevõtte tegevuse fookust.</w:t>
            </w:r>
          </w:p>
          <w:p w:rsidR="00000000" w:rsidDel="00000000" w:rsidP="00000000" w:rsidRDefault="00000000" w:rsidRPr="00000000" w14:paraId="0000016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Tehnoloogilised tegurid: Innovatsioon ja uued tehnoloogiad, mis võimaldavad sotsiaalsetel ettevõtetel tõhusamalt tegutseda.</w:t>
            </w:r>
          </w:p>
          <w:p w:rsidR="00000000" w:rsidDel="00000000" w:rsidP="00000000" w:rsidRDefault="00000000" w:rsidRPr="00000000" w14:paraId="0000016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Õiguslikud tegurid: Seadusandlus ja maksupoliitika, mis reguleerivad sotsiaalset ettevõtlust.</w:t>
            </w:r>
          </w:p>
          <w:p w:rsidR="00000000" w:rsidDel="00000000" w:rsidP="00000000" w:rsidRDefault="00000000" w:rsidRPr="00000000" w14:paraId="0000016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Keskkonnategurid: Keskkonnanõuded ja algatused, mis mõjutavad ettevõtte ökoloogilist jalajälge.</w:t>
            </w:r>
          </w:p>
          <w:p w:rsidR="00000000" w:rsidDel="00000000" w:rsidP="00000000" w:rsidRDefault="00000000" w:rsidRPr="00000000" w14:paraId="0000017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Õpilased valivad meeskonnatööna ühe sotsiaalse ettevõtte ning hindavad selle makrokeskkonna riskitegureid.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Loeng, seminar, arutelu, praktiline töö rühmas (plakati joonistamine, mind-map)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Ressursside optimeerimine ja tõhus kasutamine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Inimressursid: Personalivajaduste hindamine, vabatahtlike ja kogukonna liikmete kaasamine, töötajate ja osalejate motivatsioon ja oskuste arendamine.</w:t>
            </w:r>
          </w:p>
          <w:p w:rsidR="00000000" w:rsidDel="00000000" w:rsidP="00000000" w:rsidRDefault="00000000" w:rsidRPr="00000000" w14:paraId="0000017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Materiaalressursid: Varustuse ja varade tõhus haldamine, taaskasutus ja ringmajandusprintsiibid.</w:t>
            </w:r>
          </w:p>
          <w:p w:rsidR="00000000" w:rsidDel="00000000" w:rsidP="00000000" w:rsidRDefault="00000000" w:rsidRPr="00000000" w14:paraId="0000017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Finantsressursid: Eelarvestamine, kulude kontroll, maksude ja toetuste optimeerimine.</w:t>
            </w:r>
          </w:p>
          <w:p w:rsidR="00000000" w:rsidDel="00000000" w:rsidP="00000000" w:rsidRDefault="00000000" w:rsidRPr="00000000" w14:paraId="0000017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Ajajuhtimine ja töövoogude optimeerimine: Tõhusad töökorraldus meetodid ja ajajuhtimise tehnikad, mis võimaldavad ressursse efektiivselt kasutada.</w:t>
            </w:r>
          </w:p>
          <w:p w:rsidR="00000000" w:rsidDel="00000000" w:rsidP="00000000" w:rsidRDefault="00000000" w:rsidRPr="00000000" w14:paraId="0000017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Rühmatöö: fiktiivse sotsiaalse ettevõtte loomine ja selle eelarvestamine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Loeng, praktiline töö rühmas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Ressursside mõju ettevõtte jätkusuutlikkusele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tundi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Arutelu teemal, kuidas erinevad ressursid mõjutavad sotsiaalset ja finantsilist jätkusuutlikkust. Õpilased esitavad ideid, kuidas ressursse saaks paremini kasutada, et tagada ettevõtte pikaajaline jätkusuutlikkus.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Esitlused, arutelu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Kokkuvõtted ja rühmaarutelud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tundi</w:t>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Peamised õppetunnid ja praktilised järeldused: Rühmad jagavad oma peamisi järeldusi ja õpitut makrokeskkonna tegurite, ressursside optimeerimise ja jätkusuutlikkuse kohta.</w:t>
            </w:r>
          </w:p>
          <w:p w:rsidR="00000000" w:rsidDel="00000000" w:rsidP="00000000" w:rsidRDefault="00000000" w:rsidRPr="00000000" w14:paraId="0000018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Integreeritud arusaam sotsiaalsest ettevõtlusest: Õpilased mõtisklevad, kuidas kõik kolm teemat (makrokeskkond, ressursid, jätkusuutlikkus) on omavahel seotud sotsiaalses ettevõtluses.</w:t>
            </w:r>
          </w:p>
          <w:p w:rsidR="00000000" w:rsidDel="00000000" w:rsidP="00000000" w:rsidRDefault="00000000" w:rsidRPr="00000000" w14:paraId="0000018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Iseseisva töö esitlused</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Arutelu, esitlused</w:t>
            </w:r>
          </w:p>
        </w:tc>
      </w:tr>
    </w:tbl>
    <w:p w:rsidR="00000000" w:rsidDel="00000000" w:rsidP="00000000" w:rsidRDefault="00000000" w:rsidRPr="00000000" w14:paraId="00000186">
      <w:pPr>
        <w:widowControl w:val="0"/>
        <w:spacing w:after="160" w:line="301.09090909090907" w:lineRule="auto"/>
        <w:rPr>
          <w:rFonts w:ascii="Times New Roman" w:cs="Times New Roman" w:eastAsia="Times New Roman" w:hAnsi="Times New Roman"/>
          <w:b w:val="1"/>
          <w:sz w:val="24"/>
          <w:szCs w:val="24"/>
        </w:rPr>
      </w:pPr>
      <w:r w:rsidDel="00000000" w:rsidR="00000000" w:rsidRPr="00000000">
        <w:rPr>
          <w:rtl w:val="0"/>
        </w:rPr>
      </w:r>
    </w:p>
    <w:sectPr>
      <w:headerReference r:id="rId12" w:type="default"/>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spacing w:line="240" w:lineRule="auto"/>
      <w:jc w:val="right"/>
      <w:rPr>
        <w:rFonts w:ascii="Times New Roman" w:cs="Times New Roman" w:eastAsia="Times New Roman" w:hAnsi="Times New Roman"/>
        <w:color w:val="666666"/>
        <w:sz w:val="24"/>
        <w:szCs w:val="24"/>
      </w:rPr>
    </w:pPr>
    <w:r w:rsidDel="00000000" w:rsidR="00000000" w:rsidRPr="00000000">
      <w:rPr>
        <w:rFonts w:ascii="Times New Roman" w:cs="Times New Roman" w:eastAsia="Times New Roman" w:hAnsi="Times New Roman"/>
        <w:color w:val="666666"/>
        <w:sz w:val="24"/>
        <w:szCs w:val="24"/>
        <w:rtl w:val="0"/>
      </w:rPr>
      <w:t xml:space="preserve">Rakenduskava koostamine</w:t>
    </w:r>
  </w:p>
  <w:p w:rsidR="00000000" w:rsidDel="00000000" w:rsidP="00000000" w:rsidRDefault="00000000" w:rsidRPr="00000000" w14:paraId="00000188">
    <w:pPr>
      <w:spacing w:line="240" w:lineRule="auto"/>
      <w:jc w:val="right"/>
      <w:rPr>
        <w:rFonts w:ascii="Times New Roman" w:cs="Times New Roman" w:eastAsia="Times New Roman" w:hAnsi="Times New Roman"/>
        <w:color w:val="666666"/>
        <w:sz w:val="24"/>
        <w:szCs w:val="24"/>
      </w:rPr>
    </w:pPr>
    <w:r w:rsidDel="00000000" w:rsidR="00000000" w:rsidRPr="00000000">
      <w:rPr>
        <w:rFonts w:ascii="Times New Roman" w:cs="Times New Roman" w:eastAsia="Times New Roman" w:hAnsi="Times New Roman"/>
        <w:color w:val="666666"/>
        <w:sz w:val="24"/>
        <w:szCs w:val="24"/>
        <w:rtl w:val="0"/>
      </w:rPr>
      <w:t xml:space="preserve">Kutseõppe didaktika II</w:t>
    </w:r>
  </w:p>
  <w:p w:rsidR="00000000" w:rsidDel="00000000" w:rsidP="00000000" w:rsidRDefault="00000000" w:rsidRPr="00000000" w14:paraId="00000189">
    <w:pPr>
      <w:spacing w:line="240" w:lineRule="auto"/>
      <w:jc w:val="right"/>
      <w:rPr>
        <w:rFonts w:ascii="Times New Roman" w:cs="Times New Roman" w:eastAsia="Times New Roman" w:hAnsi="Times New Roman"/>
        <w:color w:val="666666"/>
        <w:sz w:val="24"/>
        <w:szCs w:val="24"/>
      </w:rPr>
    </w:pPr>
    <w:r w:rsidDel="00000000" w:rsidR="00000000" w:rsidRPr="00000000">
      <w:rPr>
        <w:rFonts w:ascii="Times New Roman" w:cs="Times New Roman" w:eastAsia="Times New Roman" w:hAnsi="Times New Roman"/>
        <w:color w:val="666666"/>
        <w:sz w:val="24"/>
        <w:szCs w:val="24"/>
        <w:rtl w:val="0"/>
      </w:rPr>
      <w:t xml:space="preserve">Karin Lindmägi, Ruth Kandi, Anni Roost, Tiit Blank, Aleksei Korovitšev</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ekja.ee/et/mis-on-ringmajandus/parimad-praktikad/" TargetMode="External"/><Relationship Id="rId10" Type="http://schemas.openxmlformats.org/officeDocument/2006/relationships/hyperlink" Target="https://www.terveilm.ee/leht/teabekeskuse-teemad/kestliku-arengu-eesmargid/" TargetMode="External"/><Relationship Id="rId12" Type="http://schemas.openxmlformats.org/officeDocument/2006/relationships/header" Target="header1.xml"/><Relationship Id="rId9" Type="http://schemas.openxmlformats.org/officeDocument/2006/relationships/hyperlink" Target="https://www.riigikantselei.ee/valitsuse-too-planeerimine-ja-korraldamine/valitsuse-too-toetamine/saastev-areng" TargetMode="External"/><Relationship Id="rId5" Type="http://schemas.openxmlformats.org/officeDocument/2006/relationships/styles" Target="styles.xml"/><Relationship Id="rId6" Type="http://schemas.openxmlformats.org/officeDocument/2006/relationships/hyperlink" Target="https://www.mtyabi.ee/" TargetMode="External"/><Relationship Id="rId7" Type="http://schemas.openxmlformats.org/officeDocument/2006/relationships/hyperlink" Target="https://sev.ee/" TargetMode="External"/><Relationship Id="rId8" Type="http://schemas.openxmlformats.org/officeDocument/2006/relationships/hyperlink" Target="https://www.riigiteataja.ee/akt/123122022015?leiaKeht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